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BA" w:rsidRDefault="00CD3BBA" w:rsidP="00CD3BBA">
      <w:pPr>
        <w:jc w:val="center"/>
        <w:rPr>
          <w:rFonts w:ascii="Arial" w:hAnsi="Arial" w:cs="Arial"/>
          <w:color w:val="222222"/>
        </w:rPr>
      </w:pPr>
      <w:r>
        <w:rPr>
          <w:rFonts w:ascii="Arial" w:hAnsi="Arial" w:cs="Arial"/>
          <w:color w:val="222222"/>
          <w:shd w:val="clear" w:color="auto" w:fill="FFFFFF"/>
        </w:rPr>
        <w:t>Point de vue</w:t>
      </w:r>
      <w:r>
        <w:rPr>
          <w:rFonts w:ascii="Arial" w:hAnsi="Arial" w:cs="Arial"/>
          <w:color w:val="222222"/>
        </w:rPr>
        <w:br/>
      </w:r>
      <w:r>
        <w:rPr>
          <w:rFonts w:ascii="Arial" w:hAnsi="Arial" w:cs="Arial"/>
          <w:color w:val="222222"/>
        </w:rPr>
        <w:br/>
      </w:r>
      <w:r w:rsidRPr="00670A41">
        <w:rPr>
          <w:rFonts w:ascii="Arial" w:hAnsi="Arial" w:cs="Arial"/>
          <w:b/>
          <w:color w:val="222222"/>
          <w:sz w:val="36"/>
          <w:shd w:val="clear" w:color="auto" w:fill="FFFFFF"/>
        </w:rPr>
        <w:t>Ma première partie de go</w:t>
      </w:r>
      <w:r w:rsidRPr="00670A41">
        <w:rPr>
          <w:rFonts w:ascii="Arial" w:hAnsi="Arial" w:cs="Arial"/>
          <w:b/>
          <w:color w:val="222222"/>
          <w:sz w:val="36"/>
        </w:rPr>
        <w:br/>
      </w:r>
      <w:r>
        <w:rPr>
          <w:rFonts w:ascii="Arial" w:hAnsi="Arial" w:cs="Arial"/>
          <w:color w:val="222222"/>
        </w:rPr>
        <w:br/>
      </w:r>
      <w:r>
        <w:rPr>
          <w:rFonts w:ascii="Arial" w:hAnsi="Arial" w:cs="Arial"/>
          <w:color w:val="222222"/>
          <w:shd w:val="clear" w:color="auto" w:fill="FFFFFF"/>
        </w:rPr>
        <w:t>&lt;&lt; Godeo » a imaginé quelques propos d'adolescents sur la première partie de go. L'auteur livre ainsi son point de vue sur ce qu'il faut faire et ne pas faire pour initier des jeunes.</w:t>
      </w:r>
      <w:r>
        <w:rPr>
          <w:rFonts w:ascii="Arial" w:hAnsi="Arial" w:cs="Arial"/>
          <w:color w:val="222222"/>
        </w:rPr>
        <w:br/>
      </w:r>
    </w:p>
    <w:p w:rsidR="00CD3BBA" w:rsidRDefault="00CD3BBA" w:rsidP="00CD3BBA">
      <w:pPr>
        <w:jc w:val="both"/>
        <w:rPr>
          <w:rFonts w:ascii="Arial" w:hAnsi="Arial" w:cs="Arial"/>
          <w:color w:val="222222"/>
          <w:shd w:val="clear" w:color="auto" w:fill="FFFFFF"/>
        </w:rPr>
      </w:pPr>
      <w:r w:rsidRPr="00670A41">
        <w:rPr>
          <w:rFonts w:ascii="Arial" w:hAnsi="Arial" w:cs="Arial"/>
          <w:b/>
          <w:color w:val="222222"/>
          <w:shd w:val="clear" w:color="auto" w:fill="FFFFFF"/>
        </w:rPr>
        <w:t>Charles:</w:t>
      </w:r>
      <w:r>
        <w:rPr>
          <w:rFonts w:ascii="Arial" w:hAnsi="Arial" w:cs="Arial"/>
          <w:color w:val="222222"/>
        </w:rPr>
        <w:br/>
      </w:r>
      <w:r>
        <w:rPr>
          <w:rFonts w:ascii="Arial" w:hAnsi="Arial" w:cs="Arial"/>
          <w:color w:val="222222"/>
        </w:rPr>
        <w:br/>
      </w:r>
      <w:r>
        <w:rPr>
          <w:rFonts w:ascii="Arial" w:hAnsi="Arial" w:cs="Arial"/>
          <w:color w:val="222222"/>
          <w:shd w:val="clear" w:color="auto" w:fill="FFFFFF"/>
        </w:rPr>
        <w:t>Ce monsieur qu</w:t>
      </w:r>
      <w:r>
        <w:rPr>
          <w:rFonts w:ascii="Arial" w:hAnsi="Arial" w:cs="Arial"/>
          <w:color w:val="222222"/>
          <w:shd w:val="clear" w:color="auto" w:fill="FFFFFF"/>
        </w:rPr>
        <w:t>i m'a appris à jouer était vrai</w:t>
      </w:r>
      <w:r>
        <w:rPr>
          <w:rFonts w:ascii="Arial" w:hAnsi="Arial" w:cs="Arial"/>
          <w:color w:val="222222"/>
          <w:shd w:val="clear" w:color="auto" w:fill="FFFFFF"/>
        </w:rPr>
        <w:t>ment très intelligent et très subtil. Il m'a bien expliqué la règle, d'ailleurs très simple (une pierre cernée est prise) et le but du jeu. Et puis nous avons joué une partie. Sur un petit goban car les autres formats étaient trop grands pour moi, et je ne comprendrais pas tout, disait-il. On a très bien joué et, bien sûr, il a gagné, toujours en finesse avec ses moustaches si distinguées.</w:t>
      </w:r>
    </w:p>
    <w:p w:rsidR="00CD3BBA" w:rsidRDefault="00CD3BBA" w:rsidP="00CD3BBA">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La partie terminée, il m'a expliqué que là j'aurais dû jouer ça plutôt que ça. Et que si lui avait joué ce coup, c'est parce que je l'avais presque provoqué. Ou, non, plutôt, que c'est lui qui m'avait provoqué et que j'aurai dû jouer là et qu'il aurait fait ceci et qu'en conséquence le bord était perdu d'avance. Ça a commencé à se compliquer dans ma tête, surtout qu'il me disait toujours: </w:t>
      </w:r>
      <w:r>
        <w:rPr>
          <w:rFonts w:ascii="Arial" w:hAnsi="Arial" w:cs="Arial"/>
          <w:color w:val="222222"/>
          <w:shd w:val="clear" w:color="auto" w:fill="FFFFFF"/>
        </w:rPr>
        <w:t>« </w:t>
      </w:r>
      <w:r>
        <w:rPr>
          <w:rFonts w:ascii="Arial" w:hAnsi="Arial" w:cs="Arial"/>
          <w:color w:val="222222"/>
          <w:shd w:val="clear" w:color="auto" w:fill="FFFFFF"/>
        </w:rPr>
        <w:t>Tu es bien d'accord?</w:t>
      </w:r>
      <w:r>
        <w:rPr>
          <w:rFonts w:ascii="Arial" w:hAnsi="Arial" w:cs="Arial"/>
          <w:color w:val="222222"/>
          <w:shd w:val="clear" w:color="auto" w:fill="FFFFFF"/>
        </w:rPr>
        <w:t xml:space="preserve"> </w:t>
      </w:r>
      <w:r>
        <w:rPr>
          <w:rFonts w:ascii="Arial" w:hAnsi="Arial" w:cs="Arial"/>
          <w:color w:val="222222"/>
          <w:shd w:val="clear" w:color="auto" w:fill="FFFFFF"/>
        </w:rPr>
        <w:t xml:space="preserve">». Une fois j'ai bien tenté de dire que, peut-être, si j'avais... Mais il m'a rapidement expliqué que si j'avais..., il aurait... et que... J'ai bien compris que ça aurait été pire. En fait j'ai fait semblant de comprendre car je n'ai vraiment compris qu'une chose, c'est que je n'y comprends rien. J'étais lessivé, trempé par son torrent d'explications </w:t>
      </w:r>
      <w:proofErr w:type="spellStart"/>
      <w:r>
        <w:rPr>
          <w:rFonts w:ascii="Arial" w:hAnsi="Arial" w:cs="Arial"/>
          <w:color w:val="222222"/>
          <w:shd w:val="clear" w:color="auto" w:fill="FFFFFF"/>
        </w:rPr>
        <w:t>hyper</w:t>
      </w:r>
      <w:r>
        <w:rPr>
          <w:rFonts w:ascii="Arial" w:hAnsi="Arial" w:cs="Arial"/>
          <w:color w:val="222222"/>
          <w:shd w:val="clear" w:color="auto" w:fill="FFFFFF"/>
        </w:rPr>
        <w:t>-</w:t>
      </w:r>
      <w:r>
        <w:rPr>
          <w:rFonts w:ascii="Arial" w:hAnsi="Arial" w:cs="Arial"/>
          <w:color w:val="222222"/>
          <w:shd w:val="clear" w:color="auto" w:fill="FFFFFF"/>
        </w:rPr>
        <w:t>logiques</w:t>
      </w:r>
      <w:proofErr w:type="spellEnd"/>
      <w:r>
        <w:rPr>
          <w:rFonts w:ascii="Arial" w:hAnsi="Arial" w:cs="Arial"/>
          <w:color w:val="222222"/>
          <w:shd w:val="clear" w:color="auto" w:fill="FFFFFF"/>
        </w:rPr>
        <w:t>. Je me suis senti esseulé comme la serpillière qui trainait au fond de la classe. Le go, ça sera dans une autre vie.</w:t>
      </w:r>
    </w:p>
    <w:p w:rsidR="00CD3BBA" w:rsidRDefault="00CD3BBA" w:rsidP="00CD3BBA">
      <w:pPr>
        <w:jc w:val="both"/>
        <w:rPr>
          <w:rFonts w:ascii="Arial" w:hAnsi="Arial" w:cs="Arial"/>
          <w:color w:val="222222"/>
          <w:shd w:val="clear" w:color="auto" w:fill="FFFFFF"/>
        </w:rPr>
      </w:pPr>
      <w:r>
        <w:rPr>
          <w:rFonts w:ascii="Arial" w:hAnsi="Arial" w:cs="Arial"/>
          <w:color w:val="222222"/>
        </w:rPr>
        <w:br/>
      </w:r>
      <w:r w:rsidRPr="00670A41">
        <w:rPr>
          <w:rFonts w:ascii="Arial" w:hAnsi="Arial" w:cs="Arial"/>
          <w:b/>
          <w:color w:val="222222"/>
          <w:shd w:val="clear" w:color="auto" w:fill="FFFFFF"/>
        </w:rPr>
        <w:t>Maurice:</w:t>
      </w:r>
      <w:r w:rsidRPr="00670A41">
        <w:rPr>
          <w:rFonts w:ascii="Arial" w:hAnsi="Arial" w:cs="Arial"/>
          <w:b/>
          <w:color w:val="222222"/>
        </w:rPr>
        <w:br/>
      </w:r>
      <w:r>
        <w:rPr>
          <w:rFonts w:ascii="Arial" w:hAnsi="Arial" w:cs="Arial"/>
          <w:color w:val="222222"/>
        </w:rPr>
        <w:br/>
      </w:r>
      <w:r>
        <w:rPr>
          <w:rFonts w:ascii="Arial" w:hAnsi="Arial" w:cs="Arial"/>
          <w:color w:val="222222"/>
          <w:shd w:val="clear" w:color="auto" w:fill="FFFFFF"/>
        </w:rPr>
        <w:t>Moi j'en rigole encore. Trop facile. J'ai rien compris, mais j'ai flanqué une pilée au vieux, ancien prof de maths, chercheur au CRSS. Chaque fois que je lui piquais des pierres il semblait ravi. Il souriait. Un vrai débile. D'ailleurs, s'il avait été bon, on ne l'aurait pas planté derrière ce stand. Tous les copains qui ont essayé l'ont battu. La preuve que c'est un jeu ringard. Vieux de 4000 ans, tu penses...</w:t>
      </w:r>
    </w:p>
    <w:p w:rsidR="00670A41" w:rsidRDefault="00CD3BBA" w:rsidP="00CD3BBA">
      <w:pPr>
        <w:jc w:val="both"/>
        <w:rPr>
          <w:rFonts w:ascii="Arial" w:hAnsi="Arial" w:cs="Arial"/>
          <w:color w:val="222222"/>
          <w:shd w:val="clear" w:color="auto" w:fill="FFFFFF"/>
        </w:rPr>
      </w:pPr>
      <w:r>
        <w:rPr>
          <w:rFonts w:ascii="Arial" w:hAnsi="Arial" w:cs="Arial"/>
          <w:color w:val="222222"/>
        </w:rPr>
        <w:br/>
      </w:r>
      <w:r w:rsidRPr="00670A41">
        <w:rPr>
          <w:rFonts w:ascii="Arial" w:hAnsi="Arial" w:cs="Arial"/>
          <w:b/>
          <w:color w:val="222222"/>
          <w:shd w:val="clear" w:color="auto" w:fill="FFFFFF"/>
        </w:rPr>
        <w:t>Sophie:</w:t>
      </w:r>
      <w:r w:rsidRPr="00670A41">
        <w:rPr>
          <w:rFonts w:ascii="Arial" w:hAnsi="Arial" w:cs="Arial"/>
          <w:b/>
          <w:color w:val="222222"/>
        </w:rPr>
        <w:br/>
      </w:r>
      <w:r>
        <w:rPr>
          <w:rFonts w:ascii="Arial" w:hAnsi="Arial" w:cs="Arial"/>
          <w:color w:val="222222"/>
        </w:rPr>
        <w:br/>
      </w:r>
      <w:r>
        <w:rPr>
          <w:rFonts w:ascii="Arial" w:hAnsi="Arial" w:cs="Arial"/>
          <w:color w:val="222222"/>
          <w:shd w:val="clear" w:color="auto" w:fill="FFFFFF"/>
        </w:rPr>
        <w:t xml:space="preserve">- </w:t>
      </w:r>
      <w:r>
        <w:rPr>
          <w:rFonts w:ascii="Arial" w:hAnsi="Arial" w:cs="Arial"/>
          <w:color w:val="222222"/>
          <w:shd w:val="clear" w:color="auto" w:fill="FFFFFF"/>
        </w:rPr>
        <w:t>Moi ça m'a plu et je viens de m'inscrire au</w:t>
      </w:r>
      <w:r>
        <w:rPr>
          <w:rFonts w:ascii="Arial" w:hAnsi="Arial" w:cs="Arial"/>
          <w:color w:val="222222"/>
          <w:shd w:val="clear" w:color="auto" w:fill="FFFFFF"/>
        </w:rPr>
        <w:t xml:space="preserve"> </w:t>
      </w:r>
      <w:r>
        <w:rPr>
          <w:rFonts w:ascii="Arial" w:hAnsi="Arial" w:cs="Arial"/>
          <w:color w:val="222222"/>
          <w:shd w:val="clear" w:color="auto" w:fill="FFFFFF"/>
        </w:rPr>
        <w:t>club du Lycée Pascal.</w:t>
      </w:r>
    </w:p>
    <w:p w:rsidR="00CD3BBA" w:rsidRDefault="00CD3BBA" w:rsidP="00CD3BBA">
      <w:pPr>
        <w:jc w:val="both"/>
        <w:rPr>
          <w:rFonts w:ascii="Arial" w:hAnsi="Arial" w:cs="Arial"/>
          <w:color w:val="222222"/>
          <w:shd w:val="clear" w:color="auto" w:fill="FFFFFF"/>
        </w:rPr>
      </w:pPr>
      <w:r>
        <w:rPr>
          <w:rFonts w:ascii="Arial" w:hAnsi="Arial" w:cs="Arial"/>
          <w:color w:val="222222"/>
          <w:shd w:val="clear" w:color="auto" w:fill="FFFFFF"/>
        </w:rPr>
        <w:t xml:space="preserve">- </w:t>
      </w:r>
      <w:r>
        <w:rPr>
          <w:rFonts w:ascii="Arial" w:hAnsi="Arial" w:cs="Arial"/>
          <w:color w:val="222222"/>
          <w:shd w:val="clear" w:color="auto" w:fill="FFFFFF"/>
        </w:rPr>
        <w:t>Alors c'est le beau mec, champion de la Ligue du C</w:t>
      </w:r>
      <w:r>
        <w:rPr>
          <w:rFonts w:ascii="Arial" w:hAnsi="Arial" w:cs="Arial"/>
          <w:color w:val="222222"/>
          <w:shd w:val="clear" w:color="auto" w:fill="FFFFFF"/>
        </w:rPr>
        <w:t>entre Ouest Parisien qui t'a em</w:t>
      </w:r>
      <w:r>
        <w:rPr>
          <w:rFonts w:ascii="Arial" w:hAnsi="Arial" w:cs="Arial"/>
          <w:color w:val="222222"/>
          <w:shd w:val="clear" w:color="auto" w:fill="FFFFFF"/>
        </w:rPr>
        <w:t>ballé?</w:t>
      </w:r>
      <w:r>
        <w:rPr>
          <w:rFonts w:ascii="Arial" w:hAnsi="Arial" w:cs="Arial"/>
          <w:color w:val="222222"/>
        </w:rPr>
        <w:br/>
      </w:r>
      <w:r>
        <w:rPr>
          <w:rFonts w:ascii="Arial" w:hAnsi="Arial" w:cs="Arial"/>
          <w:color w:val="222222"/>
        </w:rPr>
        <w:br/>
      </w:r>
      <w:r>
        <w:rPr>
          <w:rFonts w:ascii="Arial" w:hAnsi="Arial" w:cs="Arial"/>
          <w:color w:val="222222"/>
          <w:shd w:val="clear" w:color="auto" w:fill="FFFFFF"/>
        </w:rPr>
        <w:t>- Pas du tout, super idiot! Mais il m'a parlé</w:t>
      </w:r>
      <w:r w:rsidRPr="00CD3BBA">
        <w:rPr>
          <w:rFonts w:ascii="Arial" w:hAnsi="Arial" w:cs="Arial"/>
          <w:color w:val="222222"/>
          <w:shd w:val="clear" w:color="auto" w:fill="FFFFFF"/>
        </w:rPr>
        <w:t xml:space="preserve"> </w:t>
      </w:r>
      <w:r>
        <w:rPr>
          <w:rFonts w:ascii="Arial" w:hAnsi="Arial" w:cs="Arial"/>
          <w:color w:val="222222"/>
          <w:shd w:val="clear" w:color="auto" w:fill="FFFFFF"/>
        </w:rPr>
        <w:t>intelligemment, lui! (regard appuyé)</w:t>
      </w:r>
      <w:r>
        <w:rPr>
          <w:rFonts w:ascii="Arial" w:hAnsi="Arial" w:cs="Arial"/>
          <w:color w:val="222222"/>
        </w:rPr>
        <w:br/>
      </w:r>
      <w:r>
        <w:rPr>
          <w:rFonts w:ascii="Arial" w:hAnsi="Arial" w:cs="Arial"/>
          <w:color w:val="222222"/>
          <w:shd w:val="clear" w:color="auto" w:fill="FFFFFF"/>
        </w:rPr>
        <w:t>- Oh! O</w:t>
      </w:r>
      <w:r>
        <w:rPr>
          <w:rFonts w:ascii="Arial" w:hAnsi="Arial" w:cs="Arial"/>
          <w:color w:val="222222"/>
          <w:shd w:val="clear" w:color="auto" w:fill="FFFFFF"/>
        </w:rPr>
        <w:t xml:space="preserve">ui. On connaît: la stratégie </w:t>
      </w:r>
      <w:r w:rsidRPr="00670A41">
        <w:rPr>
          <w:rFonts w:ascii="Arial" w:hAnsi="Arial" w:cs="Arial"/>
          <w:b/>
          <w:color w:val="222222"/>
          <w:shd w:val="clear" w:color="auto" w:fill="FFFFFF"/>
        </w:rPr>
        <w:t>A.B.C.</w:t>
      </w:r>
    </w:p>
    <w:p w:rsidR="00CD3BBA" w:rsidRDefault="00CD3BBA" w:rsidP="00CD3BBA">
      <w:pPr>
        <w:jc w:val="both"/>
        <w:rPr>
          <w:rFonts w:ascii="Arial" w:hAnsi="Arial" w:cs="Arial"/>
          <w:color w:val="222222"/>
          <w:shd w:val="clear" w:color="auto" w:fill="FFFFFF"/>
        </w:rPr>
      </w:pPr>
      <w:r>
        <w:rPr>
          <w:rFonts w:ascii="Arial" w:hAnsi="Arial" w:cs="Arial"/>
          <w:color w:val="222222"/>
        </w:rPr>
        <w:lastRenderedPageBreak/>
        <w:br/>
      </w:r>
      <w:r>
        <w:rPr>
          <w:rFonts w:ascii="Arial" w:hAnsi="Arial" w:cs="Arial"/>
          <w:color w:val="222222"/>
          <w:shd w:val="clear" w:color="auto" w:fill="FFFFFF"/>
        </w:rPr>
        <w:t xml:space="preserve">Son bouquin à 11 euros. D'abord les </w:t>
      </w:r>
      <w:r w:rsidRPr="00670A41">
        <w:rPr>
          <w:rFonts w:ascii="Arial" w:hAnsi="Arial" w:cs="Arial"/>
          <w:b/>
          <w:color w:val="222222"/>
          <w:shd w:val="clear" w:color="auto" w:fill="FFFFFF"/>
        </w:rPr>
        <w:t>A</w:t>
      </w:r>
      <w:r>
        <w:rPr>
          <w:rFonts w:ascii="Arial" w:hAnsi="Arial" w:cs="Arial"/>
          <w:color w:val="222222"/>
          <w:shd w:val="clear" w:color="auto" w:fill="FFFFFF"/>
        </w:rPr>
        <w:t>ngles</w:t>
      </w:r>
      <w:r w:rsidR="00670A41">
        <w:rPr>
          <w:rFonts w:ascii="Arial" w:hAnsi="Arial" w:cs="Arial"/>
          <w:color w:val="222222"/>
          <w:shd w:val="clear" w:color="auto" w:fill="FFFFFF"/>
        </w:rPr>
        <w:t>,</w:t>
      </w:r>
      <w:r>
        <w:rPr>
          <w:rFonts w:ascii="Arial" w:hAnsi="Arial" w:cs="Arial"/>
          <w:color w:val="222222"/>
          <w:shd w:val="clear" w:color="auto" w:fill="FFFFFF"/>
        </w:rPr>
        <w:t xml:space="preserve"> puis les </w:t>
      </w:r>
      <w:r w:rsidRPr="00670A41">
        <w:rPr>
          <w:rFonts w:ascii="Arial" w:hAnsi="Arial" w:cs="Arial"/>
          <w:b/>
          <w:color w:val="222222"/>
          <w:shd w:val="clear" w:color="auto" w:fill="FFFFFF"/>
        </w:rPr>
        <w:t>B</w:t>
      </w:r>
      <w:r>
        <w:rPr>
          <w:rFonts w:ascii="Arial" w:hAnsi="Arial" w:cs="Arial"/>
          <w:color w:val="222222"/>
          <w:shd w:val="clear" w:color="auto" w:fill="FFFFFF"/>
        </w:rPr>
        <w:t xml:space="preserve">ords et ensuite le </w:t>
      </w:r>
      <w:r w:rsidRPr="00670A41">
        <w:rPr>
          <w:rFonts w:ascii="Arial" w:hAnsi="Arial" w:cs="Arial"/>
          <w:b/>
          <w:color w:val="222222"/>
          <w:shd w:val="clear" w:color="auto" w:fill="FFFFFF"/>
        </w:rPr>
        <w:t>C</w:t>
      </w:r>
      <w:r>
        <w:rPr>
          <w:rFonts w:ascii="Arial" w:hAnsi="Arial" w:cs="Arial"/>
          <w:color w:val="222222"/>
          <w:shd w:val="clear" w:color="auto" w:fill="FFFFFF"/>
        </w:rPr>
        <w:t>entre. Ça marche,</w:t>
      </w:r>
      <w:r w:rsidR="00670A41" w:rsidRPr="00670A41">
        <w:rPr>
          <w:rFonts w:ascii="Arial" w:hAnsi="Arial" w:cs="Arial"/>
          <w:color w:val="222222"/>
          <w:shd w:val="clear" w:color="auto" w:fill="FFFFFF"/>
        </w:rPr>
        <w:t xml:space="preserve"> </w:t>
      </w:r>
      <w:r w:rsidR="00670A41">
        <w:rPr>
          <w:rFonts w:ascii="Arial" w:hAnsi="Arial" w:cs="Arial"/>
          <w:color w:val="222222"/>
          <w:shd w:val="clear" w:color="auto" w:fill="FFFFFF"/>
        </w:rPr>
        <w:t xml:space="preserve"> surtout quand on est 1</w:t>
      </w:r>
      <w:r w:rsidR="00670A41" w:rsidRPr="00CD3BBA">
        <w:rPr>
          <w:rFonts w:ascii="Arial" w:hAnsi="Arial" w:cs="Arial"/>
          <w:color w:val="222222"/>
          <w:shd w:val="clear" w:color="auto" w:fill="FFFFFF"/>
          <w:vertAlign w:val="superscript"/>
        </w:rPr>
        <w:t>er</w:t>
      </w:r>
      <w:r w:rsidR="00670A41">
        <w:rPr>
          <w:rFonts w:ascii="Arial" w:hAnsi="Arial" w:cs="Arial"/>
          <w:color w:val="222222"/>
          <w:shd w:val="clear" w:color="auto" w:fill="FFFFFF"/>
        </w:rPr>
        <w:t xml:space="preserve"> dan</w:t>
      </w:r>
    </w:p>
    <w:p w:rsidR="00670A41" w:rsidRDefault="00CD3BBA" w:rsidP="00CD3BBA">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Non pas du tout. Enfin oui, si tu veux. En fait voici ce qu'il m'a dit : « Le go est un jeu de construction. Chacun y fait sa maison à la taille de ses ambitions. Sécurité d'abord. Ce n'est que plus tard qu'on s'affronte sur de subtiles questions de bornage, quand les jardins et les parcs s'entremêlent. Faisons une partie. Je vous offre les fondations d'une possible grande maison ». Il a disposé des pierres noires sur les points 3x3, 3x5 et 5x5 d'un goban 9x9. « A vous de choisir la </w:t>
      </w:r>
      <w:r>
        <w:rPr>
          <w:rFonts w:ascii="Arial" w:hAnsi="Arial" w:cs="Arial"/>
          <w:color w:val="222222"/>
          <w:shd w:val="clear" w:color="auto" w:fill="FFFFFF"/>
        </w:rPr>
        <w:t>disposition</w:t>
      </w:r>
      <w:r>
        <w:rPr>
          <w:rFonts w:ascii="Arial" w:hAnsi="Arial" w:cs="Arial"/>
          <w:color w:val="222222"/>
          <w:shd w:val="clear" w:color="auto" w:fill="FFFFFF"/>
        </w:rPr>
        <w:t xml:space="preserve"> des murs. Surtout, ne vous laissez pas impressionner par des terrassiers arrogants qui cherchent la bagarre. N'ayez pas peur. Gardez votre jugement et construisez calmement. Les pierres trop audacieuses qui voudraient vous déstabiliser finiront par vous revenir. » J'ai fait bien attention, j'ai joué sagement et j'ai gagné: 13 à 12.</w:t>
      </w:r>
      <w:r>
        <w:rPr>
          <w:rFonts w:ascii="Arial" w:hAnsi="Arial" w:cs="Arial"/>
          <w:color w:val="222222"/>
        </w:rPr>
        <w:br/>
      </w:r>
      <w:r>
        <w:rPr>
          <w:rFonts w:ascii="Arial" w:hAnsi="Arial" w:cs="Arial"/>
          <w:color w:val="222222"/>
          <w:shd w:val="clear" w:color="auto" w:fill="FFFFFF"/>
        </w:rPr>
        <w:t xml:space="preserve">- Pas possible. Tu as battu le champion? </w:t>
      </w:r>
      <w:proofErr w:type="gramStart"/>
      <w:r>
        <w:rPr>
          <w:rFonts w:ascii="Arial" w:hAnsi="Arial" w:cs="Arial"/>
          <w:color w:val="222222"/>
          <w:shd w:val="clear" w:color="auto" w:fill="FFFFFF"/>
        </w:rPr>
        <w:t>Ça va</w:t>
      </w:r>
      <w:proofErr w:type="gramEnd"/>
      <w:r>
        <w:rPr>
          <w:rFonts w:ascii="Arial" w:hAnsi="Arial" w:cs="Arial"/>
          <w:color w:val="222222"/>
          <w:shd w:val="clear" w:color="auto" w:fill="FFFFFF"/>
        </w:rPr>
        <w:t xml:space="preserve"> pas la tête !</w:t>
      </w:r>
    </w:p>
    <w:p w:rsidR="00CD3BBA" w:rsidRDefault="00CD3BBA" w:rsidP="00CD3BBA">
      <w:pPr>
        <w:jc w:val="both"/>
        <w:rPr>
          <w:rFonts w:ascii="Arial" w:hAnsi="Arial" w:cs="Arial"/>
          <w:color w:val="222222"/>
          <w:shd w:val="clear" w:color="auto" w:fill="FFFFFF"/>
        </w:rPr>
      </w:pPr>
      <w:r>
        <w:rPr>
          <w:rFonts w:ascii="Arial" w:hAnsi="Arial" w:cs="Arial"/>
          <w:color w:val="222222"/>
          <w:shd w:val="clear" w:color="auto" w:fill="FFFFFF"/>
        </w:rPr>
        <w:t>Non! Enfin, oui. Je ne suis pas plus forte que lui, mais je joue aussi bien que lui à ma mesure, dans ma cour, si tu préfères.</w:t>
      </w:r>
    </w:p>
    <w:p w:rsidR="00CD3BBA" w:rsidRDefault="00CD3BBA" w:rsidP="00CD3BBA">
      <w:pPr>
        <w:jc w:val="both"/>
        <w:rPr>
          <w:rFonts w:ascii="Arial" w:hAnsi="Arial" w:cs="Arial"/>
          <w:color w:val="222222"/>
          <w:shd w:val="clear" w:color="auto" w:fill="FFFFFF"/>
        </w:rPr>
      </w:pPr>
      <w:r>
        <w:rPr>
          <w:rFonts w:ascii="Arial" w:hAnsi="Arial" w:cs="Arial"/>
          <w:color w:val="222222"/>
          <w:shd w:val="clear" w:color="auto" w:fill="FFFFFF"/>
        </w:rPr>
        <w:t>Alors c'est le prince charmant!</w:t>
      </w:r>
    </w:p>
    <w:p w:rsidR="00CD3BBA" w:rsidRDefault="00CD3BBA" w:rsidP="00CD3BBA">
      <w:pPr>
        <w:jc w:val="both"/>
        <w:rPr>
          <w:rFonts w:ascii="Arial" w:hAnsi="Arial" w:cs="Arial"/>
          <w:color w:val="222222"/>
          <w:shd w:val="clear" w:color="auto" w:fill="FFFFFF"/>
        </w:rPr>
      </w:pPr>
      <w:r>
        <w:rPr>
          <w:rFonts w:ascii="Arial" w:hAnsi="Arial" w:cs="Arial"/>
          <w:color w:val="222222"/>
          <w:shd w:val="clear" w:color="auto" w:fill="FFFFFF"/>
        </w:rPr>
        <w:t>Oh! En tout</w:t>
      </w:r>
      <w:r w:rsidR="00670A41">
        <w:rPr>
          <w:rFonts w:ascii="Arial" w:hAnsi="Arial" w:cs="Arial"/>
          <w:color w:val="222222"/>
          <w:shd w:val="clear" w:color="auto" w:fill="FFFFFF"/>
        </w:rPr>
        <w:t xml:space="preserve"> cas c'est le prince du go puis</w:t>
      </w:r>
      <w:r>
        <w:rPr>
          <w:rFonts w:ascii="Arial" w:hAnsi="Arial" w:cs="Arial"/>
          <w:color w:val="222222"/>
          <w:shd w:val="clear" w:color="auto" w:fill="FFFFFF"/>
        </w:rPr>
        <w:t xml:space="preserve">qu'il s'est mis à mon niveau et, sans </w:t>
      </w:r>
      <w:r w:rsidR="00670A41">
        <w:rPr>
          <w:rFonts w:ascii="Arial" w:hAnsi="Arial" w:cs="Arial"/>
          <w:color w:val="222222"/>
          <w:shd w:val="clear" w:color="auto" w:fill="FFFFFF"/>
        </w:rPr>
        <w:t>explications</w:t>
      </w:r>
      <w:r>
        <w:rPr>
          <w:rFonts w:ascii="Arial" w:hAnsi="Arial" w:cs="Arial"/>
          <w:color w:val="222222"/>
          <w:shd w:val="clear" w:color="auto" w:fill="FFFFFF"/>
        </w:rPr>
        <w:t>, il m'a fait bien jouer.</w:t>
      </w:r>
    </w:p>
    <w:p w:rsidR="00670A41" w:rsidRDefault="00CD3BBA" w:rsidP="00670A41">
      <w:pPr>
        <w:jc w:val="right"/>
        <w:rPr>
          <w:rFonts w:ascii="Arial" w:hAnsi="Arial" w:cs="Arial"/>
          <w:color w:val="222222"/>
          <w:shd w:val="clear" w:color="auto" w:fill="FFFFFF"/>
        </w:rPr>
      </w:pPr>
      <w:r>
        <w:rPr>
          <w:rFonts w:ascii="Arial" w:hAnsi="Arial" w:cs="Arial"/>
          <w:color w:val="222222"/>
          <w:shd w:val="clear" w:color="auto" w:fill="FFFFFF"/>
        </w:rPr>
        <w:t>Godeo</w:t>
      </w:r>
    </w:p>
    <w:p w:rsidR="005E666F" w:rsidRDefault="00CD3BBA" w:rsidP="00670A41">
      <w:pPr>
        <w:jc w:val="center"/>
      </w:pPr>
      <w:r>
        <w:rPr>
          <w:rFonts w:ascii="Arial" w:hAnsi="Arial" w:cs="Arial"/>
          <w:color w:val="222222"/>
          <w:shd w:val="clear" w:color="auto" w:fill="FFFFFF"/>
        </w:rPr>
        <w:t>Revue Française de Go</w:t>
      </w:r>
      <w:r>
        <w:rPr>
          <w:rFonts w:ascii="Arial" w:hAnsi="Arial" w:cs="Arial"/>
          <w:color w:val="222222"/>
          <w:shd w:val="clear" w:color="auto" w:fill="FFFFFF"/>
        </w:rPr>
        <w:t xml:space="preserve"> n° </w:t>
      </w:r>
      <w:r>
        <w:rPr>
          <w:rFonts w:ascii="Arial" w:hAnsi="Arial" w:cs="Arial"/>
          <w:color w:val="222222"/>
          <w:shd w:val="clear" w:color="auto" w:fill="FFFFFF"/>
        </w:rPr>
        <w:t>108</w:t>
      </w:r>
      <w:r>
        <w:rPr>
          <w:rFonts w:ascii="Arial" w:hAnsi="Arial" w:cs="Arial"/>
          <w:color w:val="222222"/>
        </w:rPr>
        <w:br/>
      </w:r>
      <w:r>
        <w:rPr>
          <w:rFonts w:ascii="Arial" w:hAnsi="Arial" w:cs="Arial"/>
          <w:color w:val="222222"/>
        </w:rPr>
        <w:br/>
      </w:r>
      <w:r>
        <w:rPr>
          <w:rFonts w:ascii="Arial" w:hAnsi="Arial" w:cs="Arial"/>
          <w:color w:val="222222"/>
          <w:shd w:val="clear" w:color="auto" w:fill="FFFFFF"/>
        </w:rPr>
        <w:t>61</w:t>
      </w:r>
      <w:bookmarkStart w:id="0" w:name="_GoBack"/>
      <w:bookmarkEnd w:id="0"/>
    </w:p>
    <w:sectPr w:rsidR="005E66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BBA"/>
    <w:rsid w:val="005E666F"/>
    <w:rsid w:val="00670A41"/>
    <w:rsid w:val="00CD3BB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558</Words>
  <Characters>3073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dc:creator>
  <cp:lastModifiedBy>jerome</cp:lastModifiedBy>
  <cp:revision>1</cp:revision>
  <dcterms:created xsi:type="dcterms:W3CDTF">2026-01-17T08:51:00Z</dcterms:created>
  <dcterms:modified xsi:type="dcterms:W3CDTF">2026-01-17T09:08:00Z</dcterms:modified>
</cp:coreProperties>
</file>