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A7" w:rsidRPr="009552A7" w:rsidRDefault="009552A7" w:rsidP="009552A7">
      <w:pPr>
        <w:rPr>
          <w:lang w:val="en-US"/>
        </w:rPr>
      </w:pPr>
      <w:r w:rsidRPr="009552A7">
        <w:rPr>
          <w:lang w:val="en-US"/>
        </w:rPr>
        <w:t xml:space="preserve">KOREAN GAMES WITH NOTES ON THE CORRESPONDING GAMES OF CHINA AND JAPAN </w:t>
      </w:r>
    </w:p>
    <w:p w:rsidR="009552A7" w:rsidRPr="009552A7" w:rsidRDefault="009552A7" w:rsidP="009552A7">
      <w:pPr>
        <w:rPr>
          <w:lang w:val="en-US"/>
        </w:rPr>
      </w:pPr>
      <w:r w:rsidRPr="009552A7">
        <w:rPr>
          <w:lang w:val="en-US"/>
        </w:rPr>
        <w:t xml:space="preserve">BY STEWART CULIN </w:t>
      </w:r>
    </w:p>
    <w:p w:rsidR="009552A7" w:rsidRPr="009552A7" w:rsidRDefault="00A16260" w:rsidP="009552A7">
      <w:pPr>
        <w:rPr>
          <w:lang w:val="en-US"/>
        </w:rPr>
      </w:pPr>
      <w:r>
        <w:rPr>
          <w:lang w:val="en-US"/>
        </w:rPr>
        <w:t>Director of the Museum of Archa</w:t>
      </w:r>
      <w:r w:rsidR="009552A7" w:rsidRPr="009552A7">
        <w:rPr>
          <w:lang w:val="en-US"/>
        </w:rPr>
        <w:t xml:space="preserve">eology and </w:t>
      </w:r>
      <w:proofErr w:type="spellStart"/>
      <w:r w:rsidR="009552A7" w:rsidRPr="009552A7">
        <w:rPr>
          <w:lang w:val="en-US"/>
        </w:rPr>
        <w:t>Palaeontology</w:t>
      </w:r>
      <w:proofErr w:type="spellEnd"/>
      <w:r w:rsidR="009552A7" w:rsidRPr="009552A7">
        <w:rPr>
          <w:lang w:val="en-US"/>
        </w:rPr>
        <w:t xml:space="preserve">, University of Pennsylvania </w:t>
      </w:r>
    </w:p>
    <w:p w:rsidR="009552A7" w:rsidRPr="009552A7" w:rsidRDefault="009552A7" w:rsidP="009552A7">
      <w:pPr>
        <w:rPr>
          <w:lang w:val="en-US"/>
        </w:rPr>
      </w:pPr>
      <w:r w:rsidRPr="009552A7">
        <w:rPr>
          <w:lang w:val="en-US"/>
        </w:rPr>
        <w:t xml:space="preserve">PHILADELPHIA </w:t>
      </w:r>
    </w:p>
    <w:p w:rsidR="009552A7" w:rsidRPr="009552A7" w:rsidRDefault="009552A7" w:rsidP="009552A7">
      <w:pPr>
        <w:rPr>
          <w:lang w:val="en-US"/>
        </w:rPr>
      </w:pPr>
      <w:r w:rsidRPr="009552A7">
        <w:rPr>
          <w:lang w:val="en-US"/>
        </w:rPr>
        <w:t xml:space="preserve">UNIVERSITY OF PENNSYLVANIA </w:t>
      </w:r>
    </w:p>
    <w:p w:rsidR="009552A7" w:rsidRPr="009552A7" w:rsidRDefault="009552A7" w:rsidP="009552A7">
      <w:pPr>
        <w:rPr>
          <w:lang w:val="en-US"/>
        </w:rPr>
      </w:pPr>
      <w:r w:rsidRPr="009552A7">
        <w:rPr>
          <w:lang w:val="en-US"/>
        </w:rPr>
        <w:t xml:space="preserve">1895- </w:t>
      </w:r>
    </w:p>
    <w:p w:rsidR="009552A7" w:rsidRPr="009552A7" w:rsidRDefault="009552A7" w:rsidP="009552A7">
      <w:pPr>
        <w:rPr>
          <w:lang w:val="en-US"/>
        </w:rPr>
      </w:pPr>
      <w:r w:rsidRPr="009552A7">
        <w:rPr>
          <w:lang w:val="en-US"/>
        </w:rPr>
        <w:t xml:space="preserve">LXXV. PA-TOK PEBBLE GAME. </w:t>
      </w:r>
    </w:p>
    <w:p w:rsidR="009552A7" w:rsidRPr="009552A7" w:rsidRDefault="009552A7" w:rsidP="009552A7">
      <w:pPr>
        <w:rPr>
          <w:lang w:val="en-US"/>
        </w:rPr>
      </w:pPr>
      <w:r w:rsidRPr="009552A7">
        <w:rPr>
          <w:lang w:val="en-US"/>
        </w:rPr>
        <w:t>The Korean game of Pa-</w:t>
      </w:r>
      <w:proofErr w:type="spellStart"/>
      <w:r w:rsidRPr="009552A7">
        <w:rPr>
          <w:lang w:val="en-US"/>
        </w:rPr>
        <w:t>tok</w:t>
      </w:r>
      <w:proofErr w:type="spellEnd"/>
      <w:r w:rsidRPr="009552A7">
        <w:rPr>
          <w:lang w:val="en-US"/>
        </w:rPr>
        <w:t xml:space="preserve"> is practically identical with the Chinese game of </w:t>
      </w:r>
      <w:proofErr w:type="spellStart"/>
      <w:r w:rsidRPr="009552A7">
        <w:rPr>
          <w:lang w:val="en-US"/>
        </w:rPr>
        <w:t>Wai</w:t>
      </w:r>
      <w:proofErr w:type="spellEnd"/>
      <w:r w:rsidRPr="009552A7">
        <w:rPr>
          <w:lang w:val="en-US"/>
        </w:rPr>
        <w:t xml:space="preserve"> </w:t>
      </w:r>
      <w:proofErr w:type="spellStart"/>
      <w:r w:rsidRPr="009552A7">
        <w:rPr>
          <w:lang w:val="en-US"/>
        </w:rPr>
        <w:t>k'i</w:t>
      </w:r>
      <w:proofErr w:type="spellEnd"/>
      <w:r w:rsidRPr="009552A7">
        <w:rPr>
          <w:lang w:val="en-US"/>
        </w:rPr>
        <w:t xml:space="preserve"> (Wei </w:t>
      </w:r>
      <w:proofErr w:type="spellStart"/>
      <w:r w:rsidRPr="009552A7">
        <w:rPr>
          <w:lang w:val="en-US"/>
        </w:rPr>
        <w:t>ch'i</w:t>
      </w:r>
      <w:proofErr w:type="spellEnd"/>
      <w:r w:rsidRPr="009552A7">
        <w:rPr>
          <w:lang w:val="en-US"/>
        </w:rPr>
        <w:t>), which is played in Japan under the name of Go. It is played by two players upon a board special to the game, and with two set</w:t>
      </w:r>
      <w:r w:rsidR="00A16260">
        <w:rPr>
          <w:lang w:val="en-US"/>
        </w:rPr>
        <w:t xml:space="preserve">s of men of different colors. </w:t>
      </w:r>
      <w:proofErr w:type="gramStart"/>
      <w:r w:rsidR="00A16260">
        <w:rPr>
          <w:lang w:val="en-US"/>
        </w:rPr>
        <w:t xml:space="preserve">“ </w:t>
      </w:r>
      <w:r w:rsidRPr="009552A7">
        <w:rPr>
          <w:lang w:val="en-US"/>
        </w:rPr>
        <w:t xml:space="preserve"> The</w:t>
      </w:r>
      <w:proofErr w:type="gramEnd"/>
      <w:r w:rsidRPr="009552A7">
        <w:rPr>
          <w:lang w:val="en-US"/>
        </w:rPr>
        <w:t xml:space="preserve"> board is divided into squares like a chess-board, but into a much greater number, and without any alternation of color, their total number being 324, 18x18</w:t>
      </w:r>
      <w:r>
        <w:rPr>
          <w:lang w:val="en-US"/>
        </w:rPr>
        <w:t>. This, however, does not repre</w:t>
      </w:r>
      <w:r w:rsidRPr="009552A7">
        <w:rPr>
          <w:lang w:val="en-US"/>
        </w:rPr>
        <w:t xml:space="preserve">sent the scale of the game, because, as in Chinese chess, the pieces are played on the intersection of the horizontal and vertical lines and not on their intervals. Thus, as there are nineteen lines in either direction, the total number of places on which the men can be played is 19x19, or 361." </w:t>
      </w:r>
    </w:p>
    <w:p w:rsidR="00A16260" w:rsidRPr="009552A7" w:rsidRDefault="009552A7" w:rsidP="00A16260">
      <w:pPr>
        <w:rPr>
          <w:lang w:val="en-US"/>
        </w:rPr>
      </w:pPr>
      <w:r w:rsidRPr="009552A7">
        <w:rPr>
          <w:lang w:val="en-US"/>
        </w:rPr>
        <w:t>The Korean board, pa-</w:t>
      </w:r>
      <w:proofErr w:type="spellStart"/>
      <w:r w:rsidRPr="009552A7">
        <w:rPr>
          <w:lang w:val="en-US"/>
        </w:rPr>
        <w:t>tok</w:t>
      </w:r>
      <w:proofErr w:type="spellEnd"/>
      <w:r w:rsidRPr="009552A7">
        <w:rPr>
          <w:lang w:val="en-US"/>
        </w:rPr>
        <w:t>-</w:t>
      </w:r>
      <w:proofErr w:type="spellStart"/>
      <w:r w:rsidRPr="009552A7">
        <w:rPr>
          <w:lang w:val="en-US"/>
        </w:rPr>
        <w:t>hpan</w:t>
      </w:r>
      <w:proofErr w:type="spellEnd"/>
      <w:r w:rsidRPr="009552A7">
        <w:rPr>
          <w:lang w:val="en-US"/>
        </w:rPr>
        <w:t>, differs from that of Japan, in being made in the form of a small hollow table, while the Japanese board consists of a solid block of wood. The Korean board is resonant, and by an arrangement of wires stretched within, emits a musical no</w:t>
      </w:r>
      <w:r>
        <w:rPr>
          <w:lang w:val="en-US"/>
        </w:rPr>
        <w:t xml:space="preserve">te when a piece is </w:t>
      </w:r>
      <w:r w:rsidRPr="009552A7">
        <w:rPr>
          <w:lang w:val="en-US"/>
        </w:rPr>
        <w:t>played. A specimen in the Museum of the University of Pennsylvania,</w:t>
      </w:r>
      <w:r w:rsidR="00A16260" w:rsidRPr="00A16260">
        <w:rPr>
          <w:lang w:val="en-US"/>
        </w:rPr>
        <w:t xml:space="preserve"> </w:t>
      </w:r>
      <w:r w:rsidR="00A16260" w:rsidRPr="009552A7">
        <w:rPr>
          <w:lang w:val="en-US"/>
        </w:rPr>
        <w:t>Fig. 96</w:t>
      </w:r>
      <w:proofErr w:type="gramStart"/>
      <w:r w:rsidR="00A16260" w:rsidRPr="009552A7">
        <w:rPr>
          <w:lang w:val="en-US"/>
        </w:rPr>
        <w:t xml:space="preserve">, </w:t>
      </w:r>
      <w:r w:rsidRPr="009552A7">
        <w:rPr>
          <w:lang w:val="en-US"/>
        </w:rPr>
        <w:t xml:space="preserve"> </w:t>
      </w:r>
      <w:r w:rsidR="00A16260" w:rsidRPr="009552A7">
        <w:rPr>
          <w:lang w:val="en-US"/>
        </w:rPr>
        <w:t>is</w:t>
      </w:r>
      <w:proofErr w:type="gramEnd"/>
      <w:r w:rsidR="00A16260" w:rsidRPr="009552A7">
        <w:rPr>
          <w:lang w:val="en-US"/>
        </w:rPr>
        <w:t xml:space="preserve"> eleven inches high and about sixteen inches square. </w:t>
      </w:r>
    </w:p>
    <w:p w:rsidR="009552A7" w:rsidRDefault="009552A7" w:rsidP="009552A7">
      <w:pPr>
        <w:rPr>
          <w:lang w:val="en-US"/>
        </w:rPr>
      </w:pPr>
    </w:p>
    <w:p w:rsidR="00A16260" w:rsidRPr="009552A7" w:rsidRDefault="00A16260" w:rsidP="009552A7">
      <w:pPr>
        <w:rPr>
          <w:lang w:val="en-US"/>
        </w:rPr>
      </w:pPr>
      <w:r>
        <w:rPr>
          <w:noProof/>
        </w:rPr>
        <w:drawing>
          <wp:inline distT="0" distB="0" distL="0" distR="0">
            <wp:extent cx="5760720" cy="3468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468310"/>
                    </a:xfrm>
                    <a:prstGeom prst="rect">
                      <a:avLst/>
                    </a:prstGeom>
                    <a:noFill/>
                    <a:ln>
                      <a:noFill/>
                    </a:ln>
                  </pic:spPr>
                </pic:pic>
              </a:graphicData>
            </a:graphic>
          </wp:inline>
        </w:drawing>
      </w:r>
    </w:p>
    <w:p w:rsidR="009552A7" w:rsidRPr="009552A7" w:rsidRDefault="009552A7" w:rsidP="009552A7">
      <w:pPr>
        <w:rPr>
          <w:lang w:val="en-US"/>
        </w:rPr>
      </w:pPr>
      <w:r w:rsidRPr="009552A7">
        <w:rPr>
          <w:lang w:val="en-US"/>
        </w:rPr>
        <w:lastRenderedPageBreak/>
        <w:t xml:space="preserve">In China, the boards are printed on paper, with the printer's name attached, so as to be ready for either playing or scoring a game, and there is a margin at the top for writing remarks, such as noting a point from which a pip of one color has been taken up, and into which a piece of another color has subsequently been played.* </w:t>
      </w:r>
    </w:p>
    <w:p w:rsidR="009552A7" w:rsidRPr="009552A7" w:rsidRDefault="009552A7" w:rsidP="009552A7">
      <w:pPr>
        <w:rPr>
          <w:lang w:val="en-US"/>
        </w:rPr>
      </w:pPr>
    </w:p>
    <w:p w:rsidR="009552A7" w:rsidRPr="009552A7" w:rsidRDefault="009552A7" w:rsidP="009552A7">
      <w:pPr>
        <w:rPr>
          <w:lang w:val="en-US"/>
        </w:rPr>
      </w:pPr>
    </w:p>
    <w:p w:rsidR="00A16260" w:rsidRDefault="009552A7" w:rsidP="009552A7">
      <w:pPr>
        <w:rPr>
          <w:lang w:val="en-US"/>
        </w:rPr>
      </w:pPr>
      <w:proofErr w:type="gramStart"/>
      <w:r>
        <w:rPr>
          <w:lang w:val="en-US"/>
        </w:rPr>
        <w:t>Fig. 96.</w:t>
      </w:r>
      <w:proofErr w:type="gramEnd"/>
      <w:r>
        <w:rPr>
          <w:lang w:val="en-US"/>
        </w:rPr>
        <w:t xml:space="preserve"> — Pa-</w:t>
      </w:r>
      <w:proofErr w:type="spellStart"/>
      <w:r>
        <w:rPr>
          <w:lang w:val="en-US"/>
        </w:rPr>
        <w:t>tok</w:t>
      </w:r>
      <w:proofErr w:type="spellEnd"/>
      <w:r>
        <w:rPr>
          <w:lang w:val="en-US"/>
        </w:rPr>
        <w:t>-</w:t>
      </w:r>
      <w:proofErr w:type="spellStart"/>
      <w:r>
        <w:rPr>
          <w:lang w:val="en-US"/>
        </w:rPr>
        <w:t>hpan</w:t>
      </w:r>
      <w:proofErr w:type="spellEnd"/>
      <w:r>
        <w:rPr>
          <w:lang w:val="en-US"/>
        </w:rPr>
        <w:t xml:space="preserve">. </w:t>
      </w:r>
      <w:proofErr w:type="gramStart"/>
      <w:r>
        <w:rPr>
          <w:lang w:val="en-US"/>
        </w:rPr>
        <w:t>Board for Pe</w:t>
      </w:r>
      <w:r w:rsidRPr="009552A7">
        <w:rPr>
          <w:lang w:val="en-US"/>
        </w:rPr>
        <w:t>bble Game.</w:t>
      </w:r>
      <w:proofErr w:type="gramEnd"/>
      <w:r w:rsidRPr="009552A7">
        <w:rPr>
          <w:lang w:val="en-US"/>
        </w:rPr>
        <w:t xml:space="preserve"> </w:t>
      </w:r>
      <w:proofErr w:type="spellStart"/>
      <w:proofErr w:type="gramStart"/>
      <w:r w:rsidRPr="009552A7">
        <w:rPr>
          <w:lang w:val="en-US"/>
        </w:rPr>
        <w:t>Kokra</w:t>
      </w:r>
      <w:proofErr w:type="spellEnd"/>
      <w:r w:rsidRPr="009552A7">
        <w:rPr>
          <w:lang w:val="en-US"/>
        </w:rPr>
        <w:t>.</w:t>
      </w:r>
      <w:proofErr w:type="gramEnd"/>
      <w:r w:rsidRPr="009552A7">
        <w:rPr>
          <w:lang w:val="en-US"/>
        </w:rPr>
        <w:t xml:space="preserve"> Museum of Archaeology, Univ. </w:t>
      </w:r>
      <w:proofErr w:type="spellStart"/>
      <w:proofErr w:type="gramStart"/>
      <w:r w:rsidRPr="009552A7">
        <w:rPr>
          <w:lang w:val="en-US"/>
        </w:rPr>
        <w:t>ot</w:t>
      </w:r>
      <w:proofErr w:type="spellEnd"/>
      <w:proofErr w:type="gramEnd"/>
      <w:r w:rsidRPr="009552A7">
        <w:rPr>
          <w:lang w:val="en-US"/>
        </w:rPr>
        <w:t xml:space="preserve"> Penna. </w:t>
      </w:r>
    </w:p>
    <w:p w:rsidR="009552A7" w:rsidRPr="009552A7" w:rsidRDefault="009552A7" w:rsidP="009552A7">
      <w:pPr>
        <w:rPr>
          <w:lang w:val="en-US"/>
        </w:rPr>
      </w:pPr>
      <w:proofErr w:type="gramStart"/>
      <w:r w:rsidRPr="009552A7">
        <w:rPr>
          <w:lang w:val="en-US"/>
        </w:rPr>
        <w:t>No. 16,431.</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The men used in Korea are small, polished black pebbles, </w:t>
      </w:r>
      <w:proofErr w:type="spellStart"/>
      <w:r w:rsidRPr="009552A7">
        <w:rPr>
          <w:lang w:val="en-US"/>
        </w:rPr>
        <w:t>mak-tjd</w:t>
      </w:r>
      <w:proofErr w:type="spellEnd"/>
      <w:r w:rsidRPr="009552A7">
        <w:rPr>
          <w:lang w:val="en-US"/>
        </w:rPr>
        <w:t xml:space="preserve"> (Chinese, </w:t>
      </w:r>
      <w:proofErr w:type="spellStart"/>
      <w:r w:rsidRPr="009552A7">
        <w:rPr>
          <w:lang w:val="en-US"/>
        </w:rPr>
        <w:t>hak</w:t>
      </w:r>
      <w:proofErr w:type="spellEnd"/>
      <w:r w:rsidRPr="009552A7">
        <w:rPr>
          <w:lang w:val="en-US"/>
        </w:rPr>
        <w:t xml:space="preserve"> </w:t>
      </w:r>
      <w:proofErr w:type="spellStart"/>
      <w:r w:rsidRPr="009552A7">
        <w:rPr>
          <w:lang w:val="en-US"/>
        </w:rPr>
        <w:t>tsz</w:t>
      </w:r>
      <w:proofErr w:type="spellEnd"/>
      <w:r w:rsidRPr="009552A7">
        <w:rPr>
          <w:lang w:val="en-US"/>
        </w:rPr>
        <w:t>'), and irregul</w:t>
      </w:r>
      <w:r>
        <w:rPr>
          <w:lang w:val="en-US"/>
        </w:rPr>
        <w:t>ar pieces of polished white shell</w:t>
      </w:r>
      <w:r w:rsidRPr="009552A7">
        <w:rPr>
          <w:lang w:val="en-US"/>
        </w:rPr>
        <w:t xml:space="preserve"> y </w:t>
      </w:r>
      <w:proofErr w:type="spellStart"/>
      <w:r w:rsidRPr="009552A7">
        <w:rPr>
          <w:lang w:val="en-US"/>
        </w:rPr>
        <w:t>pdik-tjd</w:t>
      </w:r>
      <w:proofErr w:type="spellEnd"/>
      <w:r w:rsidRPr="009552A7">
        <w:rPr>
          <w:lang w:val="en-US"/>
        </w:rPr>
        <w:t xml:space="preserve"> </w:t>
      </w:r>
    </w:p>
    <w:p w:rsidR="009552A7" w:rsidRPr="009552A7" w:rsidRDefault="009552A7" w:rsidP="009552A7">
      <w:pPr>
        <w:rPr>
          <w:lang w:val="en-US"/>
        </w:rPr>
      </w:pPr>
      <w:proofErr w:type="gramStart"/>
      <w:r w:rsidRPr="009552A7">
        <w:rPr>
          <w:lang w:val="en-US"/>
        </w:rPr>
        <w:t xml:space="preserve">(Chinese, </w:t>
      </w:r>
      <w:proofErr w:type="spellStart"/>
      <w:r w:rsidRPr="009552A7">
        <w:rPr>
          <w:lang w:val="en-US"/>
        </w:rPr>
        <w:t>pdk</w:t>
      </w:r>
      <w:proofErr w:type="spellEnd"/>
      <w:r w:rsidRPr="009552A7">
        <w:rPr>
          <w:lang w:val="en-US"/>
        </w:rPr>
        <w:t xml:space="preserve"> </w:t>
      </w:r>
      <w:proofErr w:type="spellStart"/>
      <w:r w:rsidRPr="009552A7">
        <w:rPr>
          <w:lang w:val="en-US"/>
        </w:rPr>
        <w:t>tsz</w:t>
      </w:r>
      <w:proofErr w:type="spellEnd"/>
      <w:r w:rsidRPr="009552A7">
        <w:rPr>
          <w:lang w:val="en-US"/>
        </w:rPr>
        <w:t>').</w:t>
      </w:r>
      <w:proofErr w:type="gramEnd"/>
      <w:r w:rsidRPr="009552A7">
        <w:rPr>
          <w:lang w:val="en-US"/>
        </w:rPr>
        <w:t xml:space="preserve"> The set in the University Museum consists of 1</w:t>
      </w:r>
      <w:r w:rsidR="00A16260">
        <w:rPr>
          <w:lang w:val="en-US"/>
        </w:rPr>
        <w:t xml:space="preserve">43 black and 140 white pieces, </w:t>
      </w:r>
      <w:r w:rsidRPr="009552A7">
        <w:rPr>
          <w:lang w:val="en-US"/>
        </w:rPr>
        <w:t>contained, as is customary, in two unpainted wooden bowls with wooden covers, called pa-</w:t>
      </w:r>
      <w:proofErr w:type="spellStart"/>
      <w:r w:rsidRPr="009552A7">
        <w:rPr>
          <w:lang w:val="en-US"/>
        </w:rPr>
        <w:t>tok</w:t>
      </w:r>
      <w:proofErr w:type="spellEnd"/>
      <w:r w:rsidRPr="009552A7">
        <w:rPr>
          <w:lang w:val="en-US"/>
        </w:rPr>
        <w:t>-</w:t>
      </w:r>
      <w:proofErr w:type="spellStart"/>
      <w:r w:rsidRPr="009552A7">
        <w:rPr>
          <w:lang w:val="en-US"/>
        </w:rPr>
        <w:t>htong</w:t>
      </w:r>
      <w:proofErr w:type="spellEnd"/>
      <w:r w:rsidRPr="009552A7">
        <w:rPr>
          <w:lang w:val="en-US"/>
        </w:rPr>
        <w:t xml:space="preserve"> (Chinese, </w:t>
      </w:r>
      <w:proofErr w:type="spellStart"/>
      <w:r w:rsidRPr="009552A7">
        <w:rPr>
          <w:lang w:val="en-US"/>
        </w:rPr>
        <w:t>fung</w:t>
      </w:r>
      <w:proofErr w:type="spellEnd"/>
      <w:r w:rsidRPr="009552A7">
        <w:rPr>
          <w:lang w:val="en-US"/>
        </w:rPr>
        <w:t xml:space="preserve">). </w:t>
      </w:r>
    </w:p>
    <w:p w:rsidR="009552A7" w:rsidRPr="009552A7" w:rsidRDefault="009552A7" w:rsidP="009552A7">
      <w:pPr>
        <w:rPr>
          <w:lang w:val="en-US"/>
        </w:rPr>
      </w:pPr>
      <w:r w:rsidRPr="009552A7">
        <w:rPr>
          <w:lang w:val="en-US"/>
        </w:rPr>
        <w:t xml:space="preserve">In Japan the men, go </w:t>
      </w:r>
      <w:proofErr w:type="spellStart"/>
      <w:r w:rsidRPr="009552A7">
        <w:rPr>
          <w:lang w:val="en-US"/>
        </w:rPr>
        <w:t>ishi</w:t>
      </w:r>
      <w:proofErr w:type="spellEnd"/>
      <w:r w:rsidRPr="009552A7">
        <w:rPr>
          <w:lang w:val="en-US"/>
        </w:rPr>
        <w:t xml:space="preserve">, are known as </w:t>
      </w:r>
      <w:proofErr w:type="spellStart"/>
      <w:r w:rsidRPr="009552A7">
        <w:rPr>
          <w:lang w:val="en-US"/>
        </w:rPr>
        <w:t>k</w:t>
      </w:r>
      <w:r w:rsidR="00A16260">
        <w:rPr>
          <w:lang w:val="en-US"/>
        </w:rPr>
        <w:t>uro-ishi</w:t>
      </w:r>
      <w:proofErr w:type="spellEnd"/>
      <w:r w:rsidR="00A16260">
        <w:rPr>
          <w:lang w:val="en-US"/>
        </w:rPr>
        <w:t xml:space="preserve">, " black," and </w:t>
      </w:r>
      <w:proofErr w:type="spellStart"/>
      <w:r w:rsidR="00A16260">
        <w:rPr>
          <w:lang w:val="en-US"/>
        </w:rPr>
        <w:t>shiro</w:t>
      </w:r>
      <w:r>
        <w:rPr>
          <w:lang w:val="en-US"/>
        </w:rPr>
        <w:t>-</w:t>
      </w:r>
      <w:r w:rsidRPr="009552A7">
        <w:rPr>
          <w:lang w:val="en-US"/>
        </w:rPr>
        <w:t>ishi</w:t>
      </w:r>
      <w:proofErr w:type="spellEnd"/>
      <w:r w:rsidRPr="009552A7">
        <w:rPr>
          <w:lang w:val="en-US"/>
        </w:rPr>
        <w:t xml:space="preserve">, " white stones," and are slightly convex discs about seven-eighths of an inch in diameter. Those in the same museum consist, respectively, of worked slate and shell, and are contained in black-lacquered wooden boxes with covers.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The Chinese, in the books which treat of the game, divide the board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A16260" w:rsidP="009552A7">
      <w:pPr>
        <w:rPr>
          <w:lang w:val="en-US"/>
        </w:rPr>
      </w:pPr>
      <w:r>
        <w:rPr>
          <w:lang w:val="en-US"/>
        </w:rPr>
        <w:t xml:space="preserve">1 </w:t>
      </w:r>
      <w:bookmarkStart w:id="0" w:name="_GoBack"/>
      <w:bookmarkEnd w:id="0"/>
      <w:r w:rsidR="009552A7" w:rsidRPr="009552A7">
        <w:rPr>
          <w:lang w:val="en-US"/>
        </w:rPr>
        <w:t xml:space="preserve"> Z. </w:t>
      </w:r>
      <w:proofErr w:type="spellStart"/>
      <w:r w:rsidR="009552A7" w:rsidRPr="009552A7">
        <w:rPr>
          <w:lang w:val="en-US"/>
        </w:rPr>
        <w:t>Volpicelli</w:t>
      </w:r>
      <w:proofErr w:type="spellEnd"/>
      <w:r w:rsidR="009552A7" w:rsidRPr="009552A7">
        <w:rPr>
          <w:lang w:val="en-US"/>
        </w:rPr>
        <w:t xml:space="preserve">, </w:t>
      </w:r>
      <w:r>
        <w:rPr>
          <w:lang w:val="en-US"/>
        </w:rPr>
        <w:t xml:space="preserve">Journal </w:t>
      </w:r>
      <w:proofErr w:type="gramStart"/>
      <w:r>
        <w:rPr>
          <w:lang w:val="en-US"/>
        </w:rPr>
        <w:t xml:space="preserve">of </w:t>
      </w:r>
      <w:r w:rsidR="009552A7" w:rsidRPr="009552A7">
        <w:rPr>
          <w:lang w:val="en-US"/>
        </w:rPr>
        <w:t xml:space="preserve"> the</w:t>
      </w:r>
      <w:proofErr w:type="gramEnd"/>
      <w:r w:rsidR="009552A7" w:rsidRPr="009552A7">
        <w:rPr>
          <w:lang w:val="en-US"/>
        </w:rPr>
        <w:t xml:space="preserve"> China Branc</w:t>
      </w:r>
      <w:r>
        <w:rPr>
          <w:lang w:val="en-US"/>
        </w:rPr>
        <w:t xml:space="preserve">h of the Royal Asiatic Society </w:t>
      </w:r>
      <w:r w:rsidR="009552A7" w:rsidRPr="009552A7">
        <w:rPr>
          <w:lang w:val="en-US"/>
        </w:rPr>
        <w:t xml:space="preserve"> Vol. XXVI, p. 80, </w:t>
      </w:r>
    </w:p>
    <w:p w:rsidR="009552A7" w:rsidRPr="009552A7" w:rsidRDefault="009552A7" w:rsidP="009552A7">
      <w:pPr>
        <w:rPr>
          <w:lang w:val="en-US"/>
        </w:rPr>
      </w:pPr>
      <w:r w:rsidRPr="009552A7">
        <w:rPr>
          <w:lang w:val="en-US"/>
        </w:rPr>
        <w:t xml:space="preserve">Shanghai, 1894. </w:t>
      </w:r>
    </w:p>
    <w:p w:rsidR="009552A7" w:rsidRPr="009552A7" w:rsidRDefault="009552A7" w:rsidP="009552A7">
      <w:pPr>
        <w:rPr>
          <w:lang w:val="en-US"/>
        </w:rPr>
      </w:pPr>
    </w:p>
    <w:p w:rsidR="009552A7" w:rsidRPr="009552A7" w:rsidRDefault="00A16260" w:rsidP="009552A7">
      <w:pPr>
        <w:rPr>
          <w:lang w:val="en-US"/>
        </w:rPr>
      </w:pPr>
      <w:r>
        <w:rPr>
          <w:lang w:val="en-US"/>
        </w:rPr>
        <w:t xml:space="preserve">2 </w:t>
      </w:r>
      <w:r w:rsidR="009552A7" w:rsidRPr="009552A7">
        <w:rPr>
          <w:lang w:val="en-US"/>
        </w:rPr>
        <w:t xml:space="preserve">These do not appear to be the requisite number.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r>
        <w:rPr>
          <w:lang w:val="en-US"/>
        </w:rPr>
        <w:t>PLATE XX KORE</w:t>
      </w:r>
      <w:r w:rsidRPr="009552A7">
        <w:rPr>
          <w:lang w:val="en-US"/>
        </w:rPr>
        <w:t xml:space="preserve">AN PA- T' K G/.VF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lastRenderedPageBreak/>
        <w:t>PLATE XX.</w:t>
      </w:r>
      <w:proofErr w:type="gramEnd"/>
      <w:r w:rsidRPr="009552A7">
        <w:rPr>
          <w:lang w:val="en-US"/>
        </w:rPr>
        <w:t xml:space="preserve"> </w:t>
      </w:r>
      <w:proofErr w:type="gramStart"/>
      <w:r w:rsidRPr="009552A7">
        <w:rPr>
          <w:lang w:val="en-US"/>
        </w:rPr>
        <w:t>KOREAN PA-TOK GAME.</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PEBBLE GAME.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into</w:t>
      </w:r>
      <w:proofErr w:type="gramEnd"/>
      <w:r w:rsidRPr="009552A7">
        <w:rPr>
          <w:lang w:val="en-US"/>
        </w:rPr>
        <w:t xml:space="preserve"> four equal parts, which they call ' corners ' {</w:t>
      </w:r>
      <w:proofErr w:type="spellStart"/>
      <w:r w:rsidRPr="009552A7">
        <w:rPr>
          <w:lang w:val="en-US"/>
        </w:rPr>
        <w:t>kok</w:t>
      </w:r>
      <w:proofErr w:type="spellEnd"/>
      <w:r w:rsidRPr="009552A7">
        <w:rPr>
          <w:lang w:val="en-US"/>
        </w:rPr>
        <w:t xml:space="preserve"> or «^), and which are called by the names of the four Chinese tones : </w:t>
      </w:r>
    </w:p>
    <w:p w:rsidR="009552A7" w:rsidRPr="009552A7" w:rsidRDefault="009552A7" w:rsidP="009552A7">
      <w:pPr>
        <w:rPr>
          <w:lang w:val="en-US"/>
        </w:rPr>
      </w:pPr>
    </w:p>
    <w:p w:rsidR="009552A7" w:rsidRPr="009552A7" w:rsidRDefault="009552A7" w:rsidP="009552A7">
      <w:pPr>
        <w:rPr>
          <w:lang w:val="en-US"/>
        </w:rPr>
      </w:pPr>
      <w:proofErr w:type="spellStart"/>
      <w:proofErr w:type="gramStart"/>
      <w:r w:rsidRPr="009552A7">
        <w:rPr>
          <w:lang w:val="en-US"/>
        </w:rPr>
        <w:t>PHng</w:t>
      </w:r>
      <w:proofErr w:type="spellEnd"/>
      <w:r w:rsidRPr="009552A7">
        <w:rPr>
          <w:lang w:val="en-US"/>
        </w:rPr>
        <w:t xml:space="preserve"> for the lower left corner.</w:t>
      </w:r>
      <w:proofErr w:type="gramEnd"/>
      <w:r w:rsidRPr="009552A7">
        <w:rPr>
          <w:lang w:val="en-US"/>
        </w:rPr>
        <w:t xml:space="preserve"> </w:t>
      </w:r>
    </w:p>
    <w:p w:rsidR="009552A7" w:rsidRPr="009552A7" w:rsidRDefault="009552A7" w:rsidP="009552A7">
      <w:pPr>
        <w:rPr>
          <w:lang w:val="en-US"/>
        </w:rPr>
      </w:pPr>
      <w:proofErr w:type="spellStart"/>
      <w:proofErr w:type="gramStart"/>
      <w:r w:rsidRPr="009552A7">
        <w:rPr>
          <w:lang w:val="en-US"/>
        </w:rPr>
        <w:t>Slieimg</w:t>
      </w:r>
      <w:proofErr w:type="spellEnd"/>
      <w:r w:rsidRPr="009552A7">
        <w:rPr>
          <w:lang w:val="en-US"/>
        </w:rPr>
        <w:t xml:space="preserve"> for the upper left corner.</w:t>
      </w:r>
      <w:proofErr w:type="gramEnd"/>
      <w:r w:rsidRPr="009552A7">
        <w:rPr>
          <w:lang w:val="en-US"/>
        </w:rPr>
        <w:t xml:space="preserve"> </w:t>
      </w:r>
    </w:p>
    <w:p w:rsidR="009552A7" w:rsidRPr="009552A7" w:rsidRDefault="009552A7" w:rsidP="009552A7">
      <w:pPr>
        <w:rPr>
          <w:lang w:val="en-US"/>
        </w:rPr>
      </w:pPr>
      <w:r w:rsidRPr="009552A7">
        <w:rPr>
          <w:lang w:val="en-US"/>
        </w:rPr>
        <w:t xml:space="preserve">Hit for the upper right corner. </w:t>
      </w:r>
    </w:p>
    <w:p w:rsidR="009552A7" w:rsidRPr="009552A7" w:rsidRDefault="009552A7" w:rsidP="009552A7">
      <w:pPr>
        <w:rPr>
          <w:lang w:val="en-US"/>
        </w:rPr>
      </w:pPr>
      <w:r w:rsidRPr="009552A7">
        <w:rPr>
          <w:lang w:val="en-US"/>
        </w:rPr>
        <w:t xml:space="preserve">Yap for the lower right corner.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Fig. 97.</w:t>
      </w:r>
      <w:proofErr w:type="gramEnd"/>
      <w:r w:rsidRPr="009552A7">
        <w:rPr>
          <w:lang w:val="en-US"/>
        </w:rPr>
        <w:t xml:space="preserve"> — Diagram of </w:t>
      </w:r>
      <w:proofErr w:type="spellStart"/>
      <w:r w:rsidRPr="009552A7">
        <w:rPr>
          <w:lang w:val="en-US"/>
        </w:rPr>
        <w:t>Wai</w:t>
      </w:r>
      <w:proofErr w:type="spellEnd"/>
      <w:r w:rsidRPr="009552A7">
        <w:rPr>
          <w:lang w:val="en-US"/>
        </w:rPr>
        <w:t xml:space="preserve"> </w:t>
      </w:r>
      <w:proofErr w:type="spellStart"/>
      <w:r w:rsidRPr="009552A7">
        <w:rPr>
          <w:lang w:val="en-US"/>
        </w:rPr>
        <w:t>k'i</w:t>
      </w:r>
      <w:proofErr w:type="spellEnd"/>
      <w:r w:rsidRPr="009552A7">
        <w:rPr>
          <w:lang w:val="en-US"/>
        </w:rPr>
        <w:t xml:space="preserve"> Board. Showing M</w:t>
      </w:r>
      <w:r>
        <w:rPr>
          <w:lang w:val="en-US"/>
        </w:rPr>
        <w:t xml:space="preserve">ethod op </w:t>
      </w:r>
      <w:proofErr w:type="gramStart"/>
      <w:r>
        <w:rPr>
          <w:lang w:val="en-US"/>
        </w:rPr>
        <w:t>Dividing</w:t>
      </w:r>
      <w:proofErr w:type="gramEnd"/>
      <w:r>
        <w:rPr>
          <w:lang w:val="en-US"/>
        </w:rPr>
        <w:t xml:space="preserve">. </w:t>
      </w:r>
      <w:proofErr w:type="gramStart"/>
      <w:r>
        <w:rPr>
          <w:lang w:val="en-US"/>
        </w:rPr>
        <w:t xml:space="preserve">(From </w:t>
      </w:r>
      <w:proofErr w:type="spellStart"/>
      <w:r>
        <w:rPr>
          <w:lang w:val="en-US"/>
        </w:rPr>
        <w:t>Volpice</w:t>
      </w:r>
      <w:r w:rsidRPr="009552A7">
        <w:rPr>
          <w:lang w:val="en-US"/>
        </w:rPr>
        <w:t>lli</w:t>
      </w:r>
      <w:proofErr w:type="spellEnd"/>
      <w:r w:rsidRPr="009552A7">
        <w:rPr>
          <w:lang w:val="en-US"/>
        </w:rPr>
        <w:t>.)</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In each of these four sections a place is</w:t>
      </w:r>
      <w:r>
        <w:rPr>
          <w:lang w:val="en-US"/>
        </w:rPr>
        <w:t xml:space="preserve"> generally marked out at a dis</w:t>
      </w:r>
      <w:r w:rsidRPr="009552A7">
        <w:rPr>
          <w:lang w:val="en-US"/>
        </w:rPr>
        <w:t xml:space="preserve">tance of </w:t>
      </w:r>
      <w:proofErr w:type="spellStart"/>
      <w:r w:rsidRPr="009552A7">
        <w:rPr>
          <w:lang w:val="en-US"/>
        </w:rPr>
        <w:t>fouf</w:t>
      </w:r>
      <w:proofErr w:type="spellEnd"/>
      <w:r w:rsidRPr="009552A7">
        <w:rPr>
          <w:lang w:val="en-US"/>
        </w:rPr>
        <w:t xml:space="preserve"> steps along the principal diagonal counted from the outer angle</w:t>
      </w:r>
      <w:r>
        <w:rPr>
          <w:lang w:val="en-US"/>
        </w:rPr>
        <w:t>. Each spot is, therefore, equi</w:t>
      </w:r>
      <w:r w:rsidRPr="009552A7">
        <w:rPr>
          <w:lang w:val="en-US"/>
        </w:rPr>
        <w:t xml:space="preserve">distant from the two external sides of the section. These four points are called </w:t>
      </w:r>
      <w:proofErr w:type="spellStart"/>
      <w:r w:rsidRPr="009552A7">
        <w:rPr>
          <w:lang w:val="en-US"/>
        </w:rPr>
        <w:t>Kan</w:t>
      </w:r>
      <w:proofErr w:type="spellEnd"/>
      <w:r w:rsidRPr="009552A7">
        <w:rPr>
          <w:lang w:val="en-US"/>
        </w:rPr>
        <w:t xml:space="preserve">, Sun, Kwan, and Kin, and the players generally begin the game by alternately covering them, each player occupying two at opposite angles. .Sometimes the </w:t>
      </w:r>
      <w:proofErr w:type="spellStart"/>
      <w:r w:rsidRPr="009552A7">
        <w:rPr>
          <w:lang w:val="en-US"/>
        </w:rPr>
        <w:t>centre</w:t>
      </w:r>
      <w:proofErr w:type="spellEnd"/>
      <w:r w:rsidRPr="009552A7">
        <w:rPr>
          <w:lang w:val="en-US"/>
        </w:rPr>
        <w:t xml:space="preserve"> of the board is marked,"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The Korean board is marked in the same manner, with the addition of eight intermediary marks as shown in Fig. 98. </w:t>
      </w:r>
    </w:p>
    <w:p w:rsidR="009552A7" w:rsidRPr="009552A7" w:rsidRDefault="009552A7" w:rsidP="009552A7">
      <w:pPr>
        <w:rPr>
          <w:lang w:val="en-US"/>
        </w:rPr>
      </w:pPr>
    </w:p>
    <w:p w:rsidR="009552A7" w:rsidRPr="009552A7" w:rsidRDefault="009552A7" w:rsidP="009552A7">
      <w:pPr>
        <w:rPr>
          <w:lang w:val="en-US"/>
        </w:rPr>
      </w:pPr>
      <w:r w:rsidRPr="009552A7">
        <w:rPr>
          <w:lang w:val="en-US"/>
        </w:rPr>
        <w:t>/ The Chinese have adopted a system of notation for each of the four</w:t>
      </w:r>
      <w:r>
        <w:rPr>
          <w:lang w:val="en-US"/>
        </w:rPr>
        <w:t xml:space="preserve"> </w:t>
      </w:r>
      <w:r w:rsidRPr="009552A7">
        <w:rPr>
          <w:lang w:val="en-US"/>
        </w:rPr>
        <w:t xml:space="preserve">corners. This is minutely described by </w:t>
      </w:r>
      <w:proofErr w:type="spellStart"/>
      <w:r w:rsidRPr="009552A7">
        <w:rPr>
          <w:lang w:val="en-US"/>
        </w:rPr>
        <w:t>Mr</w:t>
      </w:r>
      <w:proofErr w:type="spellEnd"/>
      <w:r w:rsidRPr="009552A7">
        <w:rPr>
          <w:lang w:val="en-US"/>
        </w:rPr>
        <w:t xml:space="preserve">, </w:t>
      </w:r>
      <w:proofErr w:type="spellStart"/>
      <w:r w:rsidRPr="009552A7">
        <w:rPr>
          <w:lang w:val="en-US"/>
        </w:rPr>
        <w:t>Volpicelli</w:t>
      </w:r>
      <w:proofErr w:type="spellEnd"/>
      <w:r w:rsidRPr="009552A7">
        <w:rPr>
          <w:lang w:val="en-US"/>
        </w:rPr>
        <w:t>, to whose treatise</w:t>
      </w:r>
      <w:r>
        <w:rPr>
          <w:lang w:val="en-US"/>
        </w:rPr>
        <w:t xml:space="preserve"> </w:t>
      </w:r>
      <w:r w:rsidRPr="009552A7">
        <w:rPr>
          <w:lang w:val="en-US"/>
        </w:rPr>
        <w:t>the reader is referred for particulars. Fig. 99, upon which a few spots are marked with the numbers used to designate t</w:t>
      </w:r>
      <w:r>
        <w:rPr>
          <w:lang w:val="en-US"/>
        </w:rPr>
        <w:t>heir position, will give a gen</w:t>
      </w:r>
      <w:r w:rsidRPr="009552A7">
        <w:rPr>
          <w:lang w:val="en-US"/>
        </w:rPr>
        <w:t xml:space="preserve">eral idea,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 The</w:t>
      </w:r>
      <w:proofErr w:type="gramEnd"/>
      <w:r w:rsidRPr="009552A7">
        <w:rPr>
          <w:lang w:val="en-US"/>
        </w:rPr>
        <w:t xml:space="preserve"> players place their men alternately on any of the points of inter-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 • •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 • •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r w:rsidRPr="009552A7">
        <w:rPr>
          <w:lang w:val="en-US"/>
        </w:rPr>
        <w:t>Fig. 98</w:t>
      </w:r>
      <w:proofErr w:type="gramStart"/>
      <w:r w:rsidRPr="009552A7">
        <w:rPr>
          <w:lang w:val="en-US"/>
        </w:rPr>
        <w:t>.—</w:t>
      </w:r>
      <w:proofErr w:type="gramEnd"/>
      <w:r w:rsidRPr="009552A7">
        <w:rPr>
          <w:lang w:val="en-US"/>
        </w:rPr>
        <w:t xml:space="preserve"> </w:t>
      </w:r>
      <w:proofErr w:type="spellStart"/>
      <w:r w:rsidRPr="009552A7">
        <w:rPr>
          <w:lang w:val="en-US"/>
        </w:rPr>
        <w:t>Fack</w:t>
      </w:r>
      <w:proofErr w:type="spellEnd"/>
      <w:r w:rsidRPr="009552A7">
        <w:rPr>
          <w:lang w:val="en-US"/>
        </w:rPr>
        <w:t xml:space="preserve"> of Korean Board for Pa-</w:t>
      </w:r>
      <w:proofErr w:type="spellStart"/>
      <w:r w:rsidRPr="009552A7">
        <w:rPr>
          <w:lang w:val="en-US"/>
        </w:rPr>
        <w:t>tok</w:t>
      </w:r>
      <w:proofErr w:type="spell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section of the horizontal and vertical lines not already occupied," the object of the game being to occupy as much of the board as possible, victory being decided in favor of the player who has command of the most spots. </w:t>
      </w:r>
      <w:proofErr w:type="gramStart"/>
      <w:r w:rsidRPr="009552A7">
        <w:rPr>
          <w:lang w:val="en-US"/>
        </w:rPr>
        <w:t>" Space</w:t>
      </w:r>
      <w:proofErr w:type="gramEnd"/>
      <w:r w:rsidRPr="009552A7">
        <w:rPr>
          <w:lang w:val="en-US"/>
        </w:rPr>
        <w:t xml:space="preserve"> can be occupied in two ways — by placing men on the different points, and by forming an enclosure with one's men, the space thus contained being reckoned as one's territory." The latter gives the name of the game, </w:t>
      </w:r>
      <w:proofErr w:type="spellStart"/>
      <w:r w:rsidRPr="009552A7">
        <w:rPr>
          <w:lang w:val="en-US"/>
        </w:rPr>
        <w:t>Wai</w:t>
      </w:r>
      <w:proofErr w:type="spellEnd"/>
      <w:r w:rsidRPr="009552A7">
        <w:rPr>
          <w:lang w:val="en-US"/>
        </w:rPr>
        <w:t xml:space="preserve"> (to surround) being its principal object. The simplest possible enclosure that can be formed on the board is that of four men enclosing one spot, </w:t>
      </w:r>
    </w:p>
    <w:p w:rsidR="009552A7" w:rsidRPr="009552A7" w:rsidRDefault="009552A7" w:rsidP="009552A7">
      <w:pPr>
        <w:rPr>
          <w:lang w:val="en-US"/>
        </w:rPr>
      </w:pPr>
      <w:proofErr w:type="gramStart"/>
      <w:r w:rsidRPr="009552A7">
        <w:rPr>
          <w:lang w:val="en-US"/>
        </w:rPr>
        <w:t>which</w:t>
      </w:r>
      <w:proofErr w:type="gramEnd"/>
      <w:r w:rsidRPr="009552A7">
        <w:rPr>
          <w:lang w:val="en-US"/>
        </w:rPr>
        <w:t xml:space="preserve"> is called in Chinese, </w:t>
      </w:r>
      <w:proofErr w:type="spellStart"/>
      <w:r w:rsidRPr="009552A7">
        <w:rPr>
          <w:lang w:val="en-US"/>
        </w:rPr>
        <w:t>ngdn</w:t>
      </w:r>
      <w:proofErr w:type="spellEnd"/>
      <w:r w:rsidRPr="009552A7">
        <w:rPr>
          <w:lang w:val="en-US"/>
        </w:rPr>
        <w:t xml:space="preserve">, " eye;" in Japanese, </w:t>
      </w:r>
      <w:proofErr w:type="spellStart"/>
      <w:r w:rsidRPr="009552A7">
        <w:rPr>
          <w:lang w:val="en-US"/>
        </w:rPr>
        <w:t>tfu</w:t>
      </w:r>
      <w:proofErr w:type="spellEnd"/>
      <w:r w:rsidRPr="009552A7">
        <w:rPr>
          <w:lang w:val="en-US"/>
        </w:rPr>
        <w:t xml:space="preserve">, having the same meaning, and in Korean, </w:t>
      </w:r>
      <w:proofErr w:type="spellStart"/>
      <w:r w:rsidRPr="009552A7">
        <w:rPr>
          <w:lang w:val="en-US"/>
        </w:rPr>
        <w:t>tjip</w:t>
      </w:r>
      <w:proofErr w:type="spellEnd"/>
      <w:r w:rsidRPr="009552A7">
        <w:rPr>
          <w:lang w:val="en-US"/>
        </w:rPr>
        <w:t xml:space="preserve">, " house," and which can be seen in the lower left-hand corner of Fig. </w:t>
      </w:r>
      <w:proofErr w:type="spellStart"/>
      <w:r w:rsidRPr="009552A7">
        <w:rPr>
          <w:lang w:val="en-US"/>
        </w:rPr>
        <w:t>lOO</w:t>
      </w:r>
      <w:proofErr w:type="spellEnd"/>
      <w:r w:rsidRPr="009552A7">
        <w:rPr>
          <w:lang w:val="en-US"/>
        </w:rPr>
        <w:t>. The next in simplicity is that formed by six men enclosing two spots, an example of whi</w:t>
      </w:r>
      <w:r>
        <w:rPr>
          <w:lang w:val="en-US"/>
        </w:rPr>
        <w:t>ch is given in the lower right-</w:t>
      </w:r>
      <w:r w:rsidRPr="009552A7">
        <w:rPr>
          <w:lang w:val="en-US"/>
        </w:rPr>
        <w:t xml:space="preserve">hand corner of the same diagram. In the same way large enclosures can be formed with a greater number of men, as will be seen in the upper left-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123456789 lo 98765432 </w:t>
      </w:r>
    </w:p>
    <w:p w:rsidR="009552A7" w:rsidRPr="009552A7" w:rsidRDefault="009552A7" w:rsidP="009552A7">
      <w:pPr>
        <w:rPr>
          <w:lang w:val="en-US"/>
        </w:rPr>
      </w:pPr>
      <w:r w:rsidRPr="009552A7">
        <w:rPr>
          <w:lang w:val="en-US"/>
        </w:rPr>
        <w:t>Fig. 99</w:t>
      </w:r>
      <w:proofErr w:type="gramStart"/>
      <w:r w:rsidRPr="009552A7">
        <w:rPr>
          <w:lang w:val="en-US"/>
        </w:rPr>
        <w:t>.—</w:t>
      </w:r>
      <w:proofErr w:type="gramEnd"/>
      <w:r w:rsidRPr="009552A7">
        <w:rPr>
          <w:lang w:val="en-US"/>
        </w:rPr>
        <w:t xml:space="preserve"> Diagram of </w:t>
      </w:r>
      <w:proofErr w:type="spellStart"/>
      <w:r w:rsidRPr="009552A7">
        <w:rPr>
          <w:lang w:val="en-US"/>
        </w:rPr>
        <w:t>Wm</w:t>
      </w:r>
      <w:proofErr w:type="spellEnd"/>
      <w:r w:rsidRPr="009552A7">
        <w:rPr>
          <w:lang w:val="en-US"/>
        </w:rPr>
        <w:t xml:space="preserve"> </w:t>
      </w:r>
      <w:proofErr w:type="spellStart"/>
      <w:r w:rsidRPr="009552A7">
        <w:rPr>
          <w:lang w:val="en-US"/>
        </w:rPr>
        <w:t>k'i</w:t>
      </w:r>
      <w:proofErr w:type="spellEnd"/>
      <w:r w:rsidRPr="009552A7">
        <w:rPr>
          <w:lang w:val="en-US"/>
        </w:rPr>
        <w:t xml:space="preserve"> Board, Illustrating Chinese Met</w:t>
      </w:r>
      <w:r>
        <w:rPr>
          <w:lang w:val="en-US"/>
        </w:rPr>
        <w:t xml:space="preserve">hod of Notation. </w:t>
      </w:r>
      <w:proofErr w:type="gramStart"/>
      <w:r>
        <w:rPr>
          <w:lang w:val="en-US"/>
        </w:rPr>
        <w:t xml:space="preserve">(From </w:t>
      </w:r>
      <w:proofErr w:type="spellStart"/>
      <w:r>
        <w:rPr>
          <w:lang w:val="en-US"/>
        </w:rPr>
        <w:t>Volpicelli</w:t>
      </w:r>
      <w:proofErr w:type="spellEnd"/>
      <w:r w:rsidRPr="009552A7">
        <w:rPr>
          <w:lang w:val="en-US"/>
        </w:rPr>
        <w:t>.)</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hand</w:t>
      </w:r>
      <w:proofErr w:type="gramEnd"/>
      <w:r w:rsidRPr="009552A7">
        <w:rPr>
          <w:lang w:val="en-US"/>
        </w:rPr>
        <w:t xml:space="preserve"> corner of Fig. 100. All enclosures require a smaller number of men to form them when they are situated around a corner or angle of the board, as then only two sides need be formed, the other two being the limits of the board itself. All enclosures may be formed not only round unoccupied spots, but also round unprotected men of the adversary, who are forthwith taken and their empty places </w:t>
      </w:r>
      <w:r w:rsidRPr="009552A7">
        <w:rPr>
          <w:lang w:val="en-US"/>
        </w:rPr>
        <w:lastRenderedPageBreak/>
        <w:t xml:space="preserve">become the </w:t>
      </w:r>
      <w:r>
        <w:rPr>
          <w:lang w:val="en-US"/>
        </w:rPr>
        <w:t>conqueror's territory. The ele</w:t>
      </w:r>
      <w:r w:rsidRPr="009552A7">
        <w:rPr>
          <w:lang w:val="en-US"/>
        </w:rPr>
        <w:t>ment of strife thus comes in and lends inte</w:t>
      </w:r>
      <w:r>
        <w:rPr>
          <w:lang w:val="en-US"/>
        </w:rPr>
        <w:t xml:space="preserve">rest to the game. The interest </w:t>
      </w:r>
      <w:r w:rsidRPr="009552A7">
        <w:rPr>
          <w:lang w:val="en-US"/>
        </w:rPr>
        <w:t xml:space="preserve">is not concentrated in one spot, as at chess, around the King, but is diffused all over the board, as every single spot is equally important in effecting the result and counts in the grand total which represents the position of each side at the end of the struggle. </w:t>
      </w:r>
    </w:p>
    <w:p w:rsidR="009552A7" w:rsidRPr="009552A7" w:rsidRDefault="009552A7" w:rsidP="009552A7">
      <w:pPr>
        <w:rPr>
          <w:lang w:val="en-US"/>
        </w:rPr>
      </w:pPr>
      <w:r w:rsidRPr="009552A7">
        <w:rPr>
          <w:lang w:val="en-US"/>
        </w:rPr>
        <w:t>An opponent's pieces may be capture</w:t>
      </w:r>
      <w:r>
        <w:rPr>
          <w:lang w:val="en-US"/>
        </w:rPr>
        <w:t>d when they are completely sur</w:t>
      </w:r>
      <w:r w:rsidRPr="009552A7">
        <w:rPr>
          <w:lang w:val="en-US"/>
        </w:rPr>
        <w:t xml:space="preserve">rounded, but whenever a group of men contains within itself two or more empty spots forming complete eyes, it is secure against attack. It does not </w:t>
      </w:r>
    </w:p>
    <w:p w:rsidR="009552A7" w:rsidRPr="009552A7" w:rsidRDefault="009552A7" w:rsidP="009552A7">
      <w:pPr>
        <w:rPr>
          <w:lang w:val="en-US"/>
        </w:rPr>
      </w:pPr>
      <w:r w:rsidRPr="009552A7">
        <w:rPr>
          <w:lang w:val="en-US"/>
        </w:rPr>
        <w:t xml:space="preserve">Fig. </w:t>
      </w:r>
      <w:proofErr w:type="spellStart"/>
      <w:r w:rsidRPr="009552A7">
        <w:rPr>
          <w:lang w:val="en-US"/>
        </w:rPr>
        <w:t>ioo</w:t>
      </w:r>
      <w:proofErr w:type="spellEnd"/>
      <w:proofErr w:type="gramStart"/>
      <w:r w:rsidRPr="009552A7">
        <w:rPr>
          <w:lang w:val="en-US"/>
        </w:rPr>
        <w:t>.—</w:t>
      </w:r>
      <w:proofErr w:type="gramEnd"/>
      <w:r w:rsidRPr="009552A7">
        <w:rPr>
          <w:lang w:val="en-US"/>
        </w:rPr>
        <w:t xml:space="preserve"> Diagram of </w:t>
      </w:r>
      <w:proofErr w:type="spellStart"/>
      <w:r w:rsidRPr="009552A7">
        <w:rPr>
          <w:lang w:val="en-US"/>
        </w:rPr>
        <w:t>Wai</w:t>
      </w:r>
      <w:proofErr w:type="spellEnd"/>
      <w:r w:rsidRPr="009552A7">
        <w:rPr>
          <w:lang w:val="en-US"/>
        </w:rPr>
        <w:t xml:space="preserve"> </w:t>
      </w:r>
      <w:proofErr w:type="spellStart"/>
      <w:r w:rsidRPr="009552A7">
        <w:rPr>
          <w:lang w:val="en-US"/>
        </w:rPr>
        <w:t>k'i</w:t>
      </w:r>
      <w:proofErr w:type="spellEnd"/>
      <w:r w:rsidRPr="009552A7">
        <w:rPr>
          <w:lang w:val="en-US"/>
        </w:rPr>
        <w:t xml:space="preserve"> Board, Showing Eyes and Enclosures. </w:t>
      </w:r>
      <w:proofErr w:type="gramStart"/>
      <w:r w:rsidRPr="009552A7">
        <w:rPr>
          <w:lang w:val="en-US"/>
        </w:rPr>
        <w:t xml:space="preserve">(From </w:t>
      </w:r>
      <w:proofErr w:type="spellStart"/>
      <w:r w:rsidRPr="009552A7">
        <w:rPr>
          <w:lang w:val="en-US"/>
        </w:rPr>
        <w:t>Volpicelli</w:t>
      </w:r>
      <w:proofErr w:type="spellEnd"/>
      <w:r w:rsidRPr="009552A7">
        <w:rPr>
          <w:lang w:val="en-US"/>
        </w:rPr>
        <w:t>.)</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matter</w:t>
      </w:r>
      <w:proofErr w:type="gramEnd"/>
      <w:r w:rsidRPr="009552A7">
        <w:rPr>
          <w:lang w:val="en-US"/>
        </w:rPr>
        <w:t xml:space="preserve"> where or how far apart from each othe</w:t>
      </w:r>
      <w:r>
        <w:rPr>
          <w:lang w:val="en-US"/>
        </w:rPr>
        <w:t>r these eyes are situated, pro</w:t>
      </w:r>
      <w:r w:rsidRPr="009552A7">
        <w:rPr>
          <w:lang w:val="en-US"/>
        </w:rPr>
        <w:t xml:space="preserve">vided they form part of one unbroken group of men joined together. The upper left-hand corner of Fig. </w:t>
      </w:r>
      <w:proofErr w:type="spellStart"/>
      <w:r w:rsidRPr="009552A7">
        <w:rPr>
          <w:lang w:val="en-US"/>
        </w:rPr>
        <w:t>loi</w:t>
      </w:r>
      <w:proofErr w:type="spellEnd"/>
      <w:r w:rsidRPr="009552A7">
        <w:rPr>
          <w:lang w:val="en-US"/>
        </w:rPr>
        <w:t xml:space="preserve"> exhibits a territory which cannot be conquered by the adversary, because it contains three complete eyes, any two of which alone would be sufficient to secure its independence. If White should fill up an eye at </w:t>
      </w:r>
      <w:proofErr w:type="gramStart"/>
      <w:r w:rsidRPr="009552A7">
        <w:rPr>
          <w:lang w:val="en-US"/>
        </w:rPr>
        <w:t xml:space="preserve">any </w:t>
      </w:r>
      <w:r w:rsidR="007C252B">
        <w:rPr>
          <w:lang w:val="en-US"/>
        </w:rPr>
        <w:t xml:space="preserve"> p</w:t>
      </w:r>
      <w:r w:rsidRPr="009552A7">
        <w:rPr>
          <w:lang w:val="en-US"/>
        </w:rPr>
        <w:t>oint</w:t>
      </w:r>
      <w:proofErr w:type="gramEnd"/>
      <w:r w:rsidRPr="009552A7">
        <w:rPr>
          <w:lang w:val="en-US"/>
        </w:rPr>
        <w:t xml:space="preserve">. Black in his turn would take the man that White played, for it would be surrounded by his men. </w:t>
      </w:r>
    </w:p>
    <w:p w:rsidR="009552A7" w:rsidRPr="009552A7" w:rsidRDefault="009552A7" w:rsidP="009552A7">
      <w:pPr>
        <w:rPr>
          <w:lang w:val="en-US"/>
        </w:rPr>
      </w:pPr>
    </w:p>
    <w:p w:rsidR="009552A7" w:rsidRPr="009552A7" w:rsidRDefault="009552A7" w:rsidP="009552A7">
      <w:pPr>
        <w:rPr>
          <w:lang w:val="en-US"/>
        </w:rPr>
      </w:pPr>
      <w:r w:rsidRPr="009552A7">
        <w:rPr>
          <w:lang w:val="en-US"/>
        </w:rPr>
        <w:t>A detailed account of these enclosures i</w:t>
      </w:r>
      <w:r>
        <w:rPr>
          <w:lang w:val="en-US"/>
        </w:rPr>
        <w:t xml:space="preserve">s given by </w:t>
      </w:r>
      <w:proofErr w:type="spellStart"/>
      <w:r>
        <w:rPr>
          <w:lang w:val="en-US"/>
        </w:rPr>
        <w:t>Mr</w:t>
      </w:r>
      <w:proofErr w:type="spellEnd"/>
      <w:r>
        <w:rPr>
          <w:lang w:val="en-US"/>
        </w:rPr>
        <w:t xml:space="preserve">, </w:t>
      </w:r>
      <w:proofErr w:type="spellStart"/>
      <w:r>
        <w:rPr>
          <w:lang w:val="en-US"/>
        </w:rPr>
        <w:t>Volpicelli</w:t>
      </w:r>
      <w:proofErr w:type="spellEnd"/>
      <w:r>
        <w:rPr>
          <w:lang w:val="en-US"/>
        </w:rPr>
        <w:t xml:space="preserve">, who </w:t>
      </w:r>
      <w:r w:rsidRPr="009552A7">
        <w:rPr>
          <w:lang w:val="en-US"/>
        </w:rPr>
        <w:t xml:space="preserve">describes the manner in which they may be joined together to secure them against attack. At the close of the game </w:t>
      </w:r>
      <w:r w:rsidR="00137E5B">
        <w:rPr>
          <w:lang w:val="en-US"/>
        </w:rPr>
        <w:t>there may be empty spaces, sur</w:t>
      </w:r>
      <w:r w:rsidRPr="009552A7">
        <w:rPr>
          <w:lang w:val="en-US"/>
        </w:rPr>
        <w:t xml:space="preserve">rounded partly with white and partly with black pieces, so that neither, side can claim them. In such cases they are alternately filled up by the two players before the counting begins. Each player then counts his pieces, including the eyes which he has surrounded, and the one having the highest wins the game.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Fig. </w:t>
      </w:r>
      <w:proofErr w:type="spellStart"/>
      <w:r w:rsidRPr="009552A7">
        <w:rPr>
          <w:lang w:val="en-US"/>
        </w:rPr>
        <w:t>xoi</w:t>
      </w:r>
      <w:proofErr w:type="spellEnd"/>
      <w:proofErr w:type="gramStart"/>
      <w:r w:rsidRPr="009552A7">
        <w:rPr>
          <w:lang w:val="en-US"/>
        </w:rPr>
        <w:t>.—</w:t>
      </w:r>
      <w:proofErr w:type="gramEnd"/>
      <w:r w:rsidRPr="009552A7">
        <w:rPr>
          <w:lang w:val="en-US"/>
        </w:rPr>
        <w:t xml:space="preserve"> Diagram of </w:t>
      </w:r>
      <w:proofErr w:type="spellStart"/>
      <w:r w:rsidRPr="009552A7">
        <w:rPr>
          <w:lang w:val="en-US"/>
        </w:rPr>
        <w:t>Wai</w:t>
      </w:r>
      <w:proofErr w:type="spellEnd"/>
      <w:r w:rsidRPr="009552A7">
        <w:rPr>
          <w:lang w:val="en-US"/>
        </w:rPr>
        <w:t xml:space="preserve"> k'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 xml:space="preserve">Board, </w:t>
      </w:r>
      <w:proofErr w:type="spellStart"/>
      <w:r w:rsidRPr="009552A7">
        <w:rPr>
          <w:lang w:val="en-US"/>
        </w:rPr>
        <w:t>Showing^Protbcted</w:t>
      </w:r>
      <w:proofErr w:type="spellEnd"/>
      <w:r w:rsidRPr="009552A7">
        <w:rPr>
          <w:lang w:val="en-US"/>
        </w:rPr>
        <w:t xml:space="preserve"> Enclosures and </w:t>
      </w:r>
      <w:proofErr w:type="spellStart"/>
      <w:r w:rsidRPr="009552A7">
        <w:rPr>
          <w:lang w:val="en-US"/>
        </w:rPr>
        <w:t>Mbthoos</w:t>
      </w:r>
      <w:proofErr w:type="spellEnd"/>
      <w:r w:rsidRPr="009552A7">
        <w:rPr>
          <w:lang w:val="en-US"/>
        </w:rPr>
        <w:t xml:space="preserve"> of Attack.</w:t>
      </w:r>
      <w:proofErr w:type="gramEnd"/>
      <w:r w:rsidRPr="009552A7">
        <w:rPr>
          <w:lang w:val="en-US"/>
        </w:rPr>
        <w:t xml:space="preserve"> </w:t>
      </w:r>
    </w:p>
    <w:p w:rsidR="009552A7" w:rsidRPr="009552A7" w:rsidRDefault="009552A7" w:rsidP="009552A7">
      <w:pPr>
        <w:rPr>
          <w:lang w:val="en-US"/>
        </w:rPr>
      </w:pPr>
      <w:proofErr w:type="gramStart"/>
      <w:r w:rsidRPr="009552A7">
        <w:rPr>
          <w:lang w:val="en-US"/>
        </w:rPr>
        <w:t xml:space="preserve">(From </w:t>
      </w:r>
      <w:proofErr w:type="spellStart"/>
      <w:r w:rsidRPr="009552A7">
        <w:rPr>
          <w:lang w:val="en-US"/>
        </w:rPr>
        <w:t>VolpiccUi</w:t>
      </w:r>
      <w:proofErr w:type="spellEnd"/>
      <w:r w:rsidRPr="009552A7">
        <w:rPr>
          <w:lang w:val="en-US"/>
        </w:rPr>
        <w:t>.)</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The </w:t>
      </w:r>
      <w:proofErr w:type="spellStart"/>
      <w:r w:rsidRPr="009552A7">
        <w:rPr>
          <w:lang w:val="en-US"/>
        </w:rPr>
        <w:t>Wa</w:t>
      </w:r>
      <w:proofErr w:type="spellEnd"/>
      <w:r w:rsidRPr="009552A7">
        <w:rPr>
          <w:lang w:val="en-US"/>
        </w:rPr>
        <w:t xml:space="preserve"> </w:t>
      </w:r>
      <w:proofErr w:type="spellStart"/>
      <w:r w:rsidRPr="009552A7">
        <w:rPr>
          <w:lang w:val="en-US"/>
        </w:rPr>
        <w:t>Kan</w:t>
      </w:r>
      <w:proofErr w:type="spellEnd"/>
      <w:r w:rsidRPr="009552A7">
        <w:rPr>
          <w:lang w:val="en-US"/>
        </w:rPr>
        <w:t xml:space="preserve"> san </w:t>
      </w:r>
      <w:proofErr w:type="spellStart"/>
      <w:r w:rsidRPr="009552A7">
        <w:rPr>
          <w:lang w:val="en-US"/>
        </w:rPr>
        <w:t>sai</w:t>
      </w:r>
      <w:proofErr w:type="spellEnd"/>
      <w:r w:rsidRPr="009552A7">
        <w:rPr>
          <w:lang w:val="en-US"/>
        </w:rPr>
        <w:t xml:space="preserve"> </w:t>
      </w:r>
      <w:proofErr w:type="spellStart"/>
      <w:r w:rsidRPr="009552A7">
        <w:rPr>
          <w:lang w:val="en-US"/>
        </w:rPr>
        <w:t>dzu</w:t>
      </w:r>
      <w:proofErr w:type="spellEnd"/>
      <w:r w:rsidRPr="009552A7">
        <w:rPr>
          <w:lang w:val="en-US"/>
        </w:rPr>
        <w:t xml:space="preserve"> e gives the following account of the game </w:t>
      </w:r>
      <w:proofErr w:type="gramStart"/>
      <w:r w:rsidRPr="009552A7">
        <w:rPr>
          <w:lang w:val="en-US"/>
        </w:rPr>
        <w:t xml:space="preserve">of </w:t>
      </w:r>
      <w:r w:rsidR="007C252B">
        <w:rPr>
          <w:lang w:val="en-US"/>
        </w:rPr>
        <w:t xml:space="preserve"> </w:t>
      </w:r>
      <w:r w:rsidRPr="009552A7">
        <w:rPr>
          <w:lang w:val="en-US"/>
        </w:rPr>
        <w:t>Go</w:t>
      </w:r>
      <w:proofErr w:type="gramEnd"/>
      <w:r w:rsidRPr="009552A7">
        <w:rPr>
          <w:lang w:val="en-US"/>
        </w:rPr>
        <w:t xml:space="preserve">, which it states is also called </w:t>
      </w:r>
      <w:proofErr w:type="spellStart"/>
      <w:r w:rsidRPr="009552A7">
        <w:rPr>
          <w:lang w:val="en-US"/>
        </w:rPr>
        <w:t>Za</w:t>
      </w:r>
      <w:proofErr w:type="spellEnd"/>
      <w:r w:rsidRPr="009552A7">
        <w:rPr>
          <w:lang w:val="en-US"/>
        </w:rPr>
        <w:t xml:space="preserve"> in ^ (Chinese, </w:t>
      </w:r>
      <w:proofErr w:type="spellStart"/>
      <w:r w:rsidRPr="009552A7">
        <w:rPr>
          <w:lang w:val="en-US"/>
        </w:rPr>
        <w:t>tso</w:t>
      </w:r>
      <w:proofErr w:type="spellEnd"/>
      <w:r w:rsidRPr="009552A7">
        <w:rPr>
          <w:lang w:val="en-US"/>
        </w:rPr>
        <w:t xml:space="preserve"> </w:t>
      </w:r>
      <w:proofErr w:type="spellStart"/>
      <w:r w:rsidRPr="009552A7">
        <w:rPr>
          <w:lang w:val="en-US"/>
        </w:rPr>
        <w:t>yan</w:t>
      </w:r>
      <w:proofErr w:type="spellEnd"/>
      <w:r w:rsidRPr="009552A7">
        <w:rPr>
          <w:lang w:val="en-US"/>
        </w:rPr>
        <w:t xml:space="preserve">), so named by Wang Chung Long, of </w:t>
      </w:r>
      <w:proofErr w:type="spellStart"/>
      <w:r w:rsidRPr="009552A7">
        <w:rPr>
          <w:lang w:val="en-US"/>
        </w:rPr>
        <w:t>Tsin</w:t>
      </w:r>
      <w:proofErr w:type="spellEnd"/>
      <w:r w:rsidRPr="009552A7">
        <w:rPr>
          <w:lang w:val="en-US"/>
        </w:rPr>
        <w:t xml:space="preserve">,* and Shu da7i^ (Chinese, </w:t>
      </w:r>
      <w:proofErr w:type="spellStart"/>
      <w:r w:rsidRPr="009552A7">
        <w:rPr>
          <w:lang w:val="en-US"/>
        </w:rPr>
        <w:t>shau</w:t>
      </w:r>
      <w:proofErr w:type="spellEnd"/>
      <w:r w:rsidRPr="009552A7">
        <w:rPr>
          <w:lang w:val="en-US"/>
        </w:rPr>
        <w:t xml:space="preserve"> </w:t>
      </w:r>
      <w:proofErr w:type="spellStart"/>
      <w:r w:rsidRPr="009552A7">
        <w:rPr>
          <w:lang w:val="en-US"/>
        </w:rPr>
        <w:t>fdm</w:t>
      </w:r>
      <w:proofErr w:type="spellEnd"/>
      <w:r w:rsidRPr="009552A7">
        <w:rPr>
          <w:lang w:val="en-US"/>
        </w:rPr>
        <w:t xml:space="preserve">), so named by Chi Kung, of Tsin.* The board is called go ban (Chinese, </w:t>
      </w:r>
      <w:proofErr w:type="spellStart"/>
      <w:r w:rsidRPr="009552A7">
        <w:rPr>
          <w:lang w:val="en-US"/>
        </w:rPr>
        <w:t>kH</w:t>
      </w:r>
      <w:proofErr w:type="spellEnd"/>
      <w:r w:rsidRPr="009552A7">
        <w:rPr>
          <w:lang w:val="en-US"/>
        </w:rPr>
        <w:t xml:space="preserve"> </w:t>
      </w:r>
      <w:proofErr w:type="spellStart"/>
      <w:r w:rsidRPr="009552A7">
        <w:rPr>
          <w:lang w:val="en-US"/>
        </w:rPr>
        <w:t>kuk</w:t>
      </w:r>
      <w:proofErr w:type="spellEnd"/>
      <w:r w:rsidRPr="009552A7">
        <w:rPr>
          <w:lang w:val="en-US"/>
        </w:rPr>
        <w:t xml:space="preserve">). The boxes for the stones are called go </w:t>
      </w:r>
      <w:proofErr w:type="spellStart"/>
      <w:r w:rsidRPr="009552A7">
        <w:rPr>
          <w:lang w:val="en-US"/>
        </w:rPr>
        <w:t>ki</w:t>
      </w:r>
      <w:proofErr w:type="spellEnd"/>
      <w:r w:rsidRPr="009552A7">
        <w:rPr>
          <w:lang w:val="en-US"/>
        </w:rPr>
        <w:t xml:space="preserve"> (Chinese, </w:t>
      </w:r>
      <w:proofErr w:type="spellStart"/>
      <w:r w:rsidRPr="009552A7">
        <w:rPr>
          <w:lang w:val="en-US"/>
        </w:rPr>
        <w:t>k'i</w:t>
      </w:r>
      <w:proofErr w:type="spellEnd"/>
      <w:r w:rsidRPr="009552A7">
        <w:rPr>
          <w:lang w:val="en-US"/>
        </w:rPr>
        <w:t xml:space="preserve"> lint). </w:t>
      </w:r>
    </w:p>
    <w:p w:rsidR="009552A7" w:rsidRPr="009552A7" w:rsidRDefault="009552A7" w:rsidP="009552A7">
      <w:pPr>
        <w:rPr>
          <w:lang w:val="en-US"/>
        </w:rPr>
      </w:pPr>
    </w:p>
    <w:p w:rsidR="009552A7" w:rsidRPr="009552A7" w:rsidRDefault="009552A7" w:rsidP="009552A7">
      <w:pPr>
        <w:rPr>
          <w:lang w:val="en-US"/>
        </w:rPr>
      </w:pPr>
      <w:r w:rsidRPr="009552A7">
        <w:rPr>
          <w:lang w:val="en-US"/>
        </w:rPr>
        <w:lastRenderedPageBreak/>
        <w:t>» Literally</w:t>
      </w:r>
      <w:proofErr w:type="gramStart"/>
      <w:r w:rsidRPr="009552A7">
        <w:rPr>
          <w:lang w:val="en-US"/>
        </w:rPr>
        <w:t>, "</w:t>
      </w:r>
      <w:proofErr w:type="gramEnd"/>
      <w:r w:rsidRPr="009552A7">
        <w:rPr>
          <w:lang w:val="en-US"/>
        </w:rPr>
        <w:t xml:space="preserve"> sitting retired." </w:t>
      </w:r>
    </w:p>
    <w:p w:rsidR="009552A7" w:rsidRPr="009552A7" w:rsidRDefault="009552A7" w:rsidP="009552A7">
      <w:pPr>
        <w:rPr>
          <w:lang w:val="en-US"/>
        </w:rPr>
      </w:pPr>
      <w:proofErr w:type="gramStart"/>
      <w:r w:rsidRPr="009552A7">
        <w:rPr>
          <w:lang w:val="en-US"/>
        </w:rPr>
        <w:t>' *</w:t>
      </w:r>
      <w:proofErr w:type="gramEnd"/>
      <w:r w:rsidRPr="009552A7">
        <w:rPr>
          <w:lang w:val="en-US"/>
        </w:rPr>
        <w:t xml:space="preserve"> A dynasty, 2565-322 B. C. </w:t>
      </w:r>
    </w:p>
    <w:p w:rsidR="009552A7" w:rsidRPr="009552A7" w:rsidRDefault="009552A7" w:rsidP="009552A7">
      <w:pPr>
        <w:rPr>
          <w:lang w:val="en-US"/>
        </w:rPr>
      </w:pPr>
      <w:proofErr w:type="gramStart"/>
      <w:r w:rsidRPr="009552A7">
        <w:rPr>
          <w:lang w:val="en-US"/>
        </w:rPr>
        <w:t>' Literally</w:t>
      </w:r>
      <w:proofErr w:type="gramEnd"/>
      <w:r w:rsidRPr="009552A7">
        <w:rPr>
          <w:lang w:val="en-US"/>
        </w:rPr>
        <w:t xml:space="preserve">, *&lt;-hand conversing." </w:t>
      </w:r>
    </w:p>
    <w:p w:rsidR="009552A7" w:rsidRPr="009552A7" w:rsidRDefault="009552A7" w:rsidP="009552A7">
      <w:pPr>
        <w:rPr>
          <w:lang w:val="en-US"/>
        </w:rPr>
      </w:pPr>
      <w:r w:rsidRPr="009552A7">
        <w:rPr>
          <w:lang w:val="en-US"/>
        </w:rPr>
        <w:t xml:space="preserve">The </w:t>
      </w:r>
      <w:proofErr w:type="spellStart"/>
      <w:r w:rsidRPr="009552A7">
        <w:rPr>
          <w:lang w:val="en-US"/>
        </w:rPr>
        <w:t>Kwang</w:t>
      </w:r>
      <w:proofErr w:type="spellEnd"/>
      <w:r w:rsidRPr="009552A7">
        <w:rPr>
          <w:lang w:val="en-US"/>
        </w:rPr>
        <w:t xml:space="preserve"> </w:t>
      </w:r>
      <w:proofErr w:type="spellStart"/>
      <w:r w:rsidRPr="009552A7">
        <w:rPr>
          <w:lang w:val="en-US"/>
        </w:rPr>
        <w:t>po</w:t>
      </w:r>
      <w:proofErr w:type="spellEnd"/>
      <w:r w:rsidRPr="009552A7">
        <w:rPr>
          <w:lang w:val="en-US"/>
        </w:rPr>
        <w:t xml:space="preserve"> </w:t>
      </w:r>
      <w:proofErr w:type="spellStart"/>
      <w:r w:rsidRPr="009552A7">
        <w:rPr>
          <w:lang w:val="en-US"/>
        </w:rPr>
        <w:t>wuh</w:t>
      </w:r>
      <w:proofErr w:type="spellEnd"/>
      <w:r w:rsidRPr="009552A7">
        <w:rPr>
          <w:lang w:val="en-US"/>
        </w:rPr>
        <w:t xml:space="preserve"> chi* says that a subject of </w:t>
      </w:r>
      <w:proofErr w:type="spellStart"/>
      <w:r w:rsidRPr="009552A7">
        <w:rPr>
          <w:lang w:val="en-US"/>
        </w:rPr>
        <w:t>Kieh</w:t>
      </w:r>
      <w:proofErr w:type="spellEnd"/>
      <w:r w:rsidRPr="009552A7">
        <w:rPr>
          <w:lang w:val="en-US"/>
        </w:rPr>
        <w:t xml:space="preserve"> named Wu </w:t>
      </w:r>
      <w:proofErr w:type="spellStart"/>
      <w:r w:rsidRPr="009552A7">
        <w:rPr>
          <w:lang w:val="en-US"/>
        </w:rPr>
        <w:t>Ts'au</w:t>
      </w:r>
      <w:proofErr w:type="spellEnd"/>
      <w:r w:rsidRPr="009552A7">
        <w:rPr>
          <w:lang w:val="en-US"/>
        </w:rPr>
        <w:t xml:space="preserve"> invented Go and gambling. It is also said that the Emperor Yao (B. C. 2356) invented Go and taught it to his son, Tan Chu. </w:t>
      </w:r>
    </w:p>
    <w:p w:rsidR="009552A7" w:rsidRPr="009552A7" w:rsidRDefault="009552A7" w:rsidP="009552A7">
      <w:pPr>
        <w:rPr>
          <w:lang w:val="en-US"/>
        </w:rPr>
      </w:pPr>
      <w:r w:rsidRPr="009552A7">
        <w:rPr>
          <w:lang w:val="en-US"/>
        </w:rPr>
        <w:t xml:space="preserve">Another says that the Emperor Shun (B. C. 2255) invented Go and taught it to his son, Shang </w:t>
      </w:r>
      <w:proofErr w:type="spellStart"/>
      <w:r w:rsidRPr="009552A7">
        <w:rPr>
          <w:lang w:val="en-US"/>
        </w:rPr>
        <w:t>Kiun</w:t>
      </w:r>
      <w:proofErr w:type="spellEnd"/>
      <w:r w:rsidRPr="009552A7">
        <w:rPr>
          <w:lang w:val="en-US"/>
        </w:rPr>
        <w:t xml:space="preserve">, who was ignorant. </w:t>
      </w:r>
    </w:p>
    <w:p w:rsidR="009552A7" w:rsidRPr="009552A7" w:rsidRDefault="009552A7" w:rsidP="009552A7">
      <w:pPr>
        <w:rPr>
          <w:lang w:val="en-US"/>
        </w:rPr>
      </w:pPr>
      <w:r w:rsidRPr="009552A7">
        <w:rPr>
          <w:lang w:val="en-US"/>
        </w:rPr>
        <w:t xml:space="preserve">The go ban no </w:t>
      </w:r>
      <w:proofErr w:type="spellStart"/>
      <w:r w:rsidRPr="009552A7">
        <w:rPr>
          <w:lang w:val="en-US"/>
        </w:rPr>
        <w:t>mef</w:t>
      </w:r>
      <w:proofErr w:type="spellEnd"/>
      <w:r w:rsidRPr="009552A7">
        <w:rPr>
          <w:lang w:val="en-US"/>
        </w:rPr>
        <w:t xml:space="preserve"> literally the </w:t>
      </w:r>
      <w:proofErr w:type="gramStart"/>
      <w:r w:rsidRPr="009552A7">
        <w:rPr>
          <w:lang w:val="en-US"/>
        </w:rPr>
        <w:t>" eyes</w:t>
      </w:r>
      <w:proofErr w:type="gramEnd"/>
      <w:r w:rsidRPr="009552A7">
        <w:rPr>
          <w:lang w:val="en-US"/>
        </w:rPr>
        <w:t xml:space="preserve"> of chess-board," are painted with lacquer. There are nineteen each way, vertically and horizontally. The </w:t>
      </w:r>
      <w:r w:rsidR="00137E5B">
        <w:rPr>
          <w:lang w:val="en-US"/>
        </w:rPr>
        <w:t>Go stones, white and black, to</w:t>
      </w:r>
      <w:r w:rsidRPr="009552A7">
        <w:rPr>
          <w:lang w:val="en-US"/>
        </w:rPr>
        <w:t>gether number 360</w:t>
      </w:r>
      <w:proofErr w:type="gramStart"/>
      <w:r w:rsidRPr="009552A7">
        <w:rPr>
          <w:lang w:val="en-US"/>
        </w:rPr>
        <w:t xml:space="preserve">, </w:t>
      </w:r>
      <w:r w:rsidR="00137E5B">
        <w:rPr>
          <w:lang w:val="en-US"/>
        </w:rPr>
        <w:t xml:space="preserve"> correspond</w:t>
      </w:r>
      <w:r w:rsidRPr="009552A7">
        <w:rPr>
          <w:lang w:val="en-US"/>
        </w:rPr>
        <w:t>ing</w:t>
      </w:r>
      <w:proofErr w:type="gramEnd"/>
      <w:r w:rsidRPr="009552A7">
        <w:rPr>
          <w:lang w:val="en-US"/>
        </w:rPr>
        <w:t xml:space="preserve"> with the number of days of </w:t>
      </w:r>
      <w:r w:rsidR="00137E5B">
        <w:rPr>
          <w:lang w:val="en-US"/>
        </w:rPr>
        <w:t>the year. The nine stars cor</w:t>
      </w:r>
      <w:r w:rsidRPr="009552A7">
        <w:rPr>
          <w:lang w:val="en-US"/>
        </w:rPr>
        <w:t xml:space="preserve">respond with the Nine Lights </w:t>
      </w:r>
    </w:p>
    <w:p w:rsidR="009552A7" w:rsidRPr="009552A7" w:rsidRDefault="009552A7" w:rsidP="009552A7">
      <w:pPr>
        <w:rPr>
          <w:lang w:val="en-US"/>
        </w:rPr>
      </w:pPr>
      <w:proofErr w:type="gramStart"/>
      <w:r w:rsidRPr="009552A7">
        <w:rPr>
          <w:lang w:val="en-US"/>
        </w:rPr>
        <w:t>of</w:t>
      </w:r>
      <w:proofErr w:type="gramEnd"/>
      <w:r w:rsidRPr="009552A7">
        <w:rPr>
          <w:lang w:val="en-US"/>
        </w:rPr>
        <w:t xml:space="preserve"> Heaven,^ the sun and moon and the seven stars of the constellation Tau (</w:t>
      </w:r>
      <w:proofErr w:type="spellStart"/>
      <w:r w:rsidRPr="009552A7">
        <w:rPr>
          <w:lang w:val="en-US"/>
        </w:rPr>
        <w:t>Ursa</w:t>
      </w:r>
      <w:proofErr w:type="spellEnd"/>
      <w:r w:rsidRPr="009552A7">
        <w:rPr>
          <w:lang w:val="en-US"/>
        </w:rPr>
        <w:t xml:space="preserve"> Major). </w:t>
      </w:r>
    </w:p>
    <w:p w:rsidR="009552A7" w:rsidRPr="009552A7" w:rsidRDefault="009552A7" w:rsidP="009552A7">
      <w:pPr>
        <w:rPr>
          <w:lang w:val="en-US"/>
        </w:rPr>
      </w:pPr>
      <w:r w:rsidRPr="009552A7">
        <w:rPr>
          <w:lang w:val="en-US"/>
        </w:rPr>
        <w:t xml:space="preserve">It is written in the Wu </w:t>
      </w:r>
      <w:proofErr w:type="spellStart"/>
      <w:r w:rsidRPr="009552A7">
        <w:rPr>
          <w:lang w:val="en-US"/>
        </w:rPr>
        <w:t>Ts'ah</w:t>
      </w:r>
      <w:proofErr w:type="spellEnd"/>
      <w:r w:rsidRPr="009552A7">
        <w:rPr>
          <w:lang w:val="en-US"/>
        </w:rPr>
        <w:t xml:space="preserve"> </w:t>
      </w:r>
      <w:proofErr w:type="spellStart"/>
      <w:r w:rsidRPr="009552A7">
        <w:rPr>
          <w:lang w:val="en-US"/>
        </w:rPr>
        <w:t>Tsu</w:t>
      </w:r>
      <w:proofErr w:type="spellEnd"/>
      <w:r w:rsidRPr="009552A7">
        <w:rPr>
          <w:lang w:val="en-US"/>
        </w:rPr>
        <w:t xml:space="preserve"> that among the playthings of modern and ancient times there is nothing more remote</w:t>
      </w:r>
      <w:r w:rsidR="00137E5B">
        <w:rPr>
          <w:lang w:val="en-US"/>
        </w:rPr>
        <w:t xml:space="preserve"> </w:t>
      </w:r>
      <w:r w:rsidRPr="009552A7">
        <w:rPr>
          <w:lang w:val="en-US"/>
        </w:rPr>
        <w:t>than Go, Next to wine and women, it leads men astray. If the</w:t>
      </w:r>
      <w:r w:rsidR="00137E5B">
        <w:rPr>
          <w:lang w:val="en-US"/>
        </w:rPr>
        <w:t>y think it difficult, even vil</w:t>
      </w:r>
      <w:r w:rsidRPr="009552A7">
        <w:rPr>
          <w:lang w:val="en-US"/>
        </w:rPr>
        <w:t xml:space="preserve">lage boys and common people can play it very </w:t>
      </w:r>
      <w:proofErr w:type="gramStart"/>
      <w:r w:rsidRPr="009552A7">
        <w:rPr>
          <w:lang w:val="en-US"/>
        </w:rPr>
        <w:t>skillfully ;</w:t>
      </w:r>
      <w:proofErr w:type="gramEnd"/>
      <w:r w:rsidRPr="009552A7">
        <w:rPr>
          <w:lang w:val="en-US"/>
        </w:rPr>
        <w:t xml:space="preserve"> but if it be thought very easy, even the wisest and most intelligent, though they investigate it through generations, may not acquire it correctly. It is recorded in the I King, written by Chun, of Hantan, that the Go board had 17 vertical and 17 horizontal lines, making 289 ways, which is 71 ways less than the present board. The writer adds, ** I thin</w:t>
      </w:r>
      <w:r w:rsidR="00137E5B">
        <w:rPr>
          <w:lang w:val="en-US"/>
        </w:rPr>
        <w:t>k before the Han and Wei dynas</w:t>
      </w:r>
      <w:r w:rsidRPr="009552A7">
        <w:rPr>
          <w:lang w:val="en-US"/>
        </w:rPr>
        <w:t xml:space="preserve">ties (206 B. C.-26S A. D.) all were like this." </w:t>
      </w:r>
    </w:p>
    <w:p w:rsidR="009552A7" w:rsidRPr="009552A7" w:rsidRDefault="009552A7" w:rsidP="009552A7">
      <w:pPr>
        <w:rPr>
          <w:lang w:val="en-US"/>
        </w:rPr>
      </w:pPr>
      <w:r w:rsidRPr="009552A7">
        <w:rPr>
          <w:lang w:val="en-US"/>
        </w:rPr>
        <w:t xml:space="preserve">The </w:t>
      </w:r>
      <w:proofErr w:type="spellStart"/>
      <w:r w:rsidRPr="009552A7">
        <w:rPr>
          <w:lang w:val="en-US"/>
        </w:rPr>
        <w:t>Sz</w:t>
      </w:r>
      <w:proofErr w:type="spellEnd"/>
      <w:r w:rsidRPr="009552A7">
        <w:rPr>
          <w:lang w:val="en-US"/>
        </w:rPr>
        <w:t xml:space="preserve">' king </w:t>
      </w:r>
      <w:proofErr w:type="spellStart"/>
      <w:r w:rsidRPr="009552A7">
        <w:rPr>
          <w:lang w:val="en-US"/>
        </w:rPr>
        <w:t>tsah</w:t>
      </w:r>
      <w:proofErr w:type="spellEnd"/>
      <w:r w:rsidRPr="009552A7">
        <w:rPr>
          <w:lang w:val="en-US"/>
        </w:rPr>
        <w:t xml:space="preserve"> </w:t>
      </w:r>
      <w:proofErr w:type="spellStart"/>
      <w:r w:rsidRPr="009552A7">
        <w:rPr>
          <w:lang w:val="en-US"/>
        </w:rPr>
        <w:t>ki</w:t>
      </w:r>
      <w:proofErr w:type="spellEnd"/>
      <w:r w:rsidRPr="009552A7">
        <w:rPr>
          <w:lang w:val="en-US"/>
        </w:rPr>
        <w:t xml:space="preserve"> * says that </w:t>
      </w:r>
      <w:proofErr w:type="spellStart"/>
      <w:r w:rsidRPr="009552A7">
        <w:rPr>
          <w:lang w:val="en-US"/>
        </w:rPr>
        <w:t>Tii</w:t>
      </w:r>
      <w:proofErr w:type="spellEnd"/>
      <w:r w:rsidRPr="009552A7">
        <w:rPr>
          <w:lang w:val="en-US"/>
        </w:rPr>
        <w:t xml:space="preserve"> Fu </w:t>
      </w:r>
      <w:proofErr w:type="spellStart"/>
      <w:r w:rsidRPr="009552A7">
        <w:rPr>
          <w:lang w:val="en-US"/>
        </w:rPr>
        <w:t>Tsz</w:t>
      </w:r>
      <w:proofErr w:type="spellEnd"/>
      <w:r w:rsidRPr="009552A7">
        <w:rPr>
          <w:lang w:val="en-US"/>
        </w:rPr>
        <w:t xml:space="preserve">',* of </w:t>
      </w:r>
      <w:proofErr w:type="spellStart"/>
      <w:r w:rsidRPr="009552A7">
        <w:rPr>
          <w:lang w:val="en-US"/>
        </w:rPr>
        <w:t>Tii</w:t>
      </w:r>
      <w:proofErr w:type="spellEnd"/>
      <w:r w:rsidRPr="009552A7">
        <w:rPr>
          <w:lang w:val="en-US"/>
        </w:rPr>
        <w:t xml:space="preserve"> Ling, played Go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A cyclopedia in fifty books by </w:t>
      </w:r>
      <w:proofErr w:type="spellStart"/>
      <w:r w:rsidRPr="009552A7">
        <w:rPr>
          <w:lang w:val="en-US"/>
        </w:rPr>
        <w:t>Tiing</w:t>
      </w:r>
      <w:proofErr w:type="spellEnd"/>
      <w:r w:rsidRPr="009552A7">
        <w:rPr>
          <w:lang w:val="en-US"/>
        </w:rPr>
        <w:t xml:space="preserve"> </w:t>
      </w:r>
      <w:proofErr w:type="spellStart"/>
      <w:r w:rsidRPr="009552A7">
        <w:rPr>
          <w:lang w:val="en-US"/>
        </w:rPr>
        <w:t>Szc-chang</w:t>
      </w:r>
      <w:proofErr w:type="spellEnd"/>
      <w:r w:rsidRPr="009552A7">
        <w:rPr>
          <w:lang w:val="en-US"/>
        </w:rPr>
        <w:t xml:space="preserve">, who brought it to a conclusion in 1607. </w:t>
      </w:r>
    </w:p>
    <w:p w:rsidR="009552A7" w:rsidRPr="009552A7" w:rsidRDefault="009552A7" w:rsidP="009552A7">
      <w:pPr>
        <w:rPr>
          <w:lang w:val="en-US"/>
        </w:rPr>
      </w:pPr>
      <w:r w:rsidRPr="009552A7">
        <w:rPr>
          <w:lang w:val="en-US"/>
        </w:rPr>
        <w:t xml:space="preserve">A. Wylie, Notes on Chinese Literature, London, 1 867, p. 150.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^Written in the Chinese text with a character called in Chinese kiva, compounded of </w:t>
      </w:r>
      <w:proofErr w:type="spellStart"/>
      <w:r w:rsidRPr="009552A7">
        <w:rPr>
          <w:lang w:val="en-US"/>
        </w:rPr>
        <w:t>sz</w:t>
      </w:r>
      <w:proofErr w:type="spellEnd"/>
      <w:r w:rsidRPr="009552A7">
        <w:rPr>
          <w:lang w:val="en-US"/>
        </w:rPr>
        <w:t xml:space="preserve">\ </w:t>
      </w:r>
    </w:p>
    <w:p w:rsidR="009552A7" w:rsidRPr="009552A7" w:rsidRDefault="009552A7" w:rsidP="009552A7">
      <w:pPr>
        <w:rPr>
          <w:lang w:val="en-US"/>
        </w:rPr>
      </w:pPr>
      <w:proofErr w:type="gramStart"/>
      <w:r w:rsidRPr="009552A7">
        <w:rPr>
          <w:lang w:val="en-US"/>
        </w:rPr>
        <w:t>" four</w:t>
      </w:r>
      <w:proofErr w:type="gramEnd"/>
      <w:r w:rsidRPr="009552A7">
        <w:rPr>
          <w:lang w:val="en-US"/>
        </w:rPr>
        <w:t xml:space="preserve">," and </w:t>
      </w:r>
      <w:proofErr w:type="spellStart"/>
      <w:r w:rsidRPr="009552A7">
        <w:rPr>
          <w:lang w:val="en-US"/>
        </w:rPr>
        <w:t>kwd</w:t>
      </w:r>
      <w:proofErr w:type="spellEnd"/>
      <w:r w:rsidRPr="009552A7">
        <w:rPr>
          <w:lang w:val="en-US"/>
        </w:rPr>
        <w:t xml:space="preserve">, " diagrams," evidently referring to the four diagrams indicating the Four </w:t>
      </w:r>
      <w:proofErr w:type="spellStart"/>
      <w:r w:rsidRPr="009552A7">
        <w:rPr>
          <w:lang w:val="en-US"/>
        </w:rPr>
        <w:t>Direc</w:t>
      </w:r>
      <w:proofErr w:type="spellEnd"/>
      <w:r w:rsidRPr="009552A7">
        <w:rPr>
          <w:lang w:val="en-US"/>
        </w:rPr>
        <w:t xml:space="preserve">- </w:t>
      </w:r>
    </w:p>
    <w:p w:rsidR="009552A7" w:rsidRPr="009552A7" w:rsidRDefault="009552A7" w:rsidP="009552A7">
      <w:pPr>
        <w:rPr>
          <w:lang w:val="en-US"/>
        </w:rPr>
      </w:pPr>
      <w:proofErr w:type="spellStart"/>
      <w:proofErr w:type="gramStart"/>
      <w:r w:rsidRPr="009552A7">
        <w:rPr>
          <w:lang w:val="en-US"/>
        </w:rPr>
        <w:t>tions</w:t>
      </w:r>
      <w:proofErr w:type="spellEnd"/>
      <w:proofErr w:type="gramEnd"/>
      <w:r w:rsidRPr="009552A7">
        <w:rPr>
          <w:lang w:val="en-US"/>
        </w:rPr>
        <w:t xml:space="preserve"> (see p. 93).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 Chinese</w:t>
      </w:r>
      <w:proofErr w:type="gramEnd"/>
      <w:r w:rsidRPr="009552A7">
        <w:rPr>
          <w:lang w:val="en-US"/>
        </w:rPr>
        <w:t xml:space="preserve"> Reader's Manual, Pt. II, No. 292.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The </w:t>
      </w:r>
      <w:proofErr w:type="spellStart"/>
      <w:r w:rsidRPr="009552A7">
        <w:rPr>
          <w:lang w:val="en-US"/>
        </w:rPr>
        <w:t>Sz</w:t>
      </w:r>
      <w:proofErr w:type="spellEnd"/>
      <w:r w:rsidRPr="009552A7">
        <w:rPr>
          <w:lang w:val="en-US"/>
        </w:rPr>
        <w:t xml:space="preserve">' king </w:t>
      </w:r>
      <w:proofErr w:type="spellStart"/>
      <w:r w:rsidRPr="009552A7">
        <w:rPr>
          <w:lang w:val="en-US"/>
        </w:rPr>
        <w:t>ts&amp;h</w:t>
      </w:r>
      <w:proofErr w:type="spellEnd"/>
      <w:r w:rsidRPr="009552A7">
        <w:rPr>
          <w:lang w:val="en-US"/>
        </w:rPr>
        <w:t xml:space="preserve"> </w:t>
      </w:r>
      <w:proofErr w:type="spellStart"/>
      <w:r w:rsidRPr="009552A7">
        <w:rPr>
          <w:lang w:val="en-US"/>
        </w:rPr>
        <w:t>ki</w:t>
      </w:r>
      <w:proofErr w:type="spellEnd"/>
      <w:r w:rsidRPr="009552A7">
        <w:rPr>
          <w:lang w:val="en-US"/>
        </w:rPr>
        <w:t xml:space="preserve"> (Se king </w:t>
      </w:r>
      <w:proofErr w:type="spellStart"/>
      <w:r w:rsidRPr="009552A7">
        <w:rPr>
          <w:lang w:val="en-US"/>
        </w:rPr>
        <w:t>tsa</w:t>
      </w:r>
      <w:proofErr w:type="spellEnd"/>
      <w:r w:rsidRPr="009552A7">
        <w:rPr>
          <w:lang w:val="en-US"/>
        </w:rPr>
        <w:t xml:space="preserve"> </w:t>
      </w:r>
      <w:proofErr w:type="spellStart"/>
      <w:r w:rsidRPr="009552A7">
        <w:rPr>
          <w:lang w:val="en-US"/>
        </w:rPr>
        <w:t>ke</w:t>
      </w:r>
      <w:proofErr w:type="spellEnd"/>
      <w:r w:rsidRPr="009552A7">
        <w:rPr>
          <w:lang w:val="en-US"/>
        </w:rPr>
        <w:t xml:space="preserve">) in six books, is a record of incidents at </w:t>
      </w:r>
      <w:proofErr w:type="spellStart"/>
      <w:r w:rsidRPr="009552A7">
        <w:rPr>
          <w:lang w:val="en-US"/>
        </w:rPr>
        <w:t>Ch'tog-gan</w:t>
      </w:r>
      <w:proofErr w:type="spellEnd"/>
      <w:r w:rsidRPr="009552A7">
        <w:rPr>
          <w:lang w:val="en-US"/>
        </w:rPr>
        <w:t xml:space="preserve">, the metropolis during the Han dynasty, being supplementary to Pan Ko6's history. By some this has been attributed to L4w </w:t>
      </w:r>
      <w:proofErr w:type="spellStart"/>
      <w:r w:rsidRPr="009552A7">
        <w:rPr>
          <w:lang w:val="en-US"/>
        </w:rPr>
        <w:t>Hin</w:t>
      </w:r>
      <w:proofErr w:type="spellEnd"/>
      <w:r w:rsidRPr="009552A7">
        <w:rPr>
          <w:lang w:val="en-US"/>
        </w:rPr>
        <w:t>, of the Han, and by others to K6 H6n</w:t>
      </w:r>
      <w:r w:rsidR="00137E5B">
        <w:rPr>
          <w:lang w:val="en-US"/>
        </w:rPr>
        <w:t xml:space="preserve">g, of the </w:t>
      </w:r>
      <w:proofErr w:type="spellStart"/>
      <w:proofErr w:type="gramStart"/>
      <w:r w:rsidR="00137E5B">
        <w:rPr>
          <w:lang w:val="en-US"/>
        </w:rPr>
        <w:t>Tsin</w:t>
      </w:r>
      <w:proofErr w:type="spellEnd"/>
      <w:r w:rsidR="00137E5B">
        <w:rPr>
          <w:lang w:val="en-US"/>
        </w:rPr>
        <w:t xml:space="preserve"> ;</w:t>
      </w:r>
      <w:proofErr w:type="gramEnd"/>
      <w:r w:rsidR="00137E5B">
        <w:rPr>
          <w:lang w:val="en-US"/>
        </w:rPr>
        <w:t xml:space="preserve"> but the proba</w:t>
      </w:r>
      <w:r w:rsidRPr="009552A7">
        <w:rPr>
          <w:lang w:val="en-US"/>
        </w:rPr>
        <w:t xml:space="preserve">bility is in favor of W06 Yun, of the sixth century, being the author.— A. Wylie, Notes on Chinese </w:t>
      </w:r>
    </w:p>
    <w:p w:rsidR="009552A7" w:rsidRPr="009552A7" w:rsidRDefault="009552A7" w:rsidP="009552A7">
      <w:pPr>
        <w:rPr>
          <w:lang w:val="en-US"/>
        </w:rPr>
      </w:pPr>
      <w:proofErr w:type="gramStart"/>
      <w:r w:rsidRPr="009552A7">
        <w:rPr>
          <w:lang w:val="en-US"/>
        </w:rPr>
        <w:lastRenderedPageBreak/>
        <w:t>Literature f p. 15 1.</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A. D. 712-770. </w:t>
      </w:r>
      <w:proofErr w:type="gramStart"/>
      <w:r w:rsidRPr="009552A7">
        <w:rPr>
          <w:lang w:val="en-US"/>
        </w:rPr>
        <w:t xml:space="preserve">A celebrated poet, contemporary with and second only to Li </w:t>
      </w:r>
      <w:proofErr w:type="spellStart"/>
      <w:r w:rsidRPr="009552A7">
        <w:rPr>
          <w:lang w:val="en-US"/>
        </w:rPr>
        <w:t>Peh</w:t>
      </w:r>
      <w:proofErr w:type="spellEnd"/>
      <w:r w:rsidRPr="009552A7">
        <w:rPr>
          <w:lang w:val="en-US"/>
        </w:rPr>
        <w:t>.</w:t>
      </w:r>
      <w:proofErr w:type="gramEnd"/>
      <w:r w:rsidRPr="009552A7">
        <w:rPr>
          <w:lang w:val="en-US"/>
        </w:rPr>
        <w:t xml:space="preserve"> He was </w:t>
      </w:r>
    </w:p>
    <w:p w:rsidR="009552A7" w:rsidRPr="009552A7" w:rsidRDefault="009552A7" w:rsidP="009552A7">
      <w:pPr>
        <w:rPr>
          <w:lang w:val="en-US"/>
        </w:rPr>
      </w:pPr>
    </w:p>
    <w:p w:rsidR="009552A7" w:rsidRPr="009552A7" w:rsidRDefault="009552A7" w:rsidP="009552A7">
      <w:pPr>
        <w:rPr>
          <w:lang w:val="en-US"/>
        </w:rPr>
      </w:pPr>
    </w:p>
    <w:p w:rsidR="009552A7" w:rsidRPr="009552A7" w:rsidRDefault="00137E5B" w:rsidP="009552A7">
      <w:pPr>
        <w:rPr>
          <w:lang w:val="en-US"/>
        </w:rPr>
      </w:pPr>
      <w:proofErr w:type="gramStart"/>
      <w:r>
        <w:rPr>
          <w:lang w:val="en-US"/>
        </w:rPr>
        <w:t>Fig.</w:t>
      </w:r>
      <w:proofErr w:type="gramEnd"/>
      <w:r>
        <w:rPr>
          <w:lang w:val="en-US"/>
        </w:rPr>
        <w:t xml:space="preserve"> I02. — The</w:t>
      </w:r>
      <w:r w:rsidR="009552A7" w:rsidRPr="009552A7">
        <w:rPr>
          <w:lang w:val="en-US"/>
        </w:rPr>
        <w:t xml:space="preserve"> Game op Go. Japan. </w:t>
      </w:r>
      <w:proofErr w:type="gramStart"/>
      <w:r w:rsidR="009552A7" w:rsidRPr="009552A7">
        <w:rPr>
          <w:lang w:val="en-US"/>
        </w:rPr>
        <w:t>(</w:t>
      </w:r>
      <w:proofErr w:type="spellStart"/>
      <w:r w:rsidR="009552A7" w:rsidRPr="009552A7">
        <w:rPr>
          <w:lang w:val="en-US"/>
        </w:rPr>
        <w:t>Boku-sen</w:t>
      </w:r>
      <w:proofErr w:type="spellEnd"/>
      <w:r w:rsidR="009552A7" w:rsidRPr="009552A7">
        <w:rPr>
          <w:lang w:val="en-US"/>
        </w:rPr>
        <w:t>.)</w:t>
      </w:r>
      <w:proofErr w:type="gramEnd"/>
      <w:r w:rsidR="009552A7"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PEBBLE GAME. 99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well</w:t>
      </w:r>
      <w:proofErr w:type="gramEnd"/>
      <w:r w:rsidRPr="009552A7">
        <w:rPr>
          <w:lang w:val="en-US"/>
        </w:rPr>
        <w:t xml:space="preserve">, and became the first under heaven. Wii Yen Wu, commonly called </w:t>
      </w:r>
    </w:p>
    <w:p w:rsidR="009552A7" w:rsidRPr="009552A7" w:rsidRDefault="009552A7" w:rsidP="009552A7">
      <w:pPr>
        <w:rPr>
          <w:lang w:val="en-US"/>
        </w:rPr>
      </w:pPr>
      <w:proofErr w:type="spellStart"/>
      <w:r w:rsidRPr="009552A7">
        <w:rPr>
          <w:lang w:val="en-US"/>
        </w:rPr>
        <w:t>Tsz</w:t>
      </w:r>
      <w:proofErr w:type="spellEnd"/>
      <w:r w:rsidRPr="009552A7">
        <w:rPr>
          <w:lang w:val="en-US"/>
        </w:rPr>
        <w:t xml:space="preserve">' </w:t>
      </w:r>
      <w:proofErr w:type="spellStart"/>
      <w:r w:rsidRPr="009552A7">
        <w:rPr>
          <w:lang w:val="en-US"/>
        </w:rPr>
        <w:t>K'ing</w:t>
      </w:r>
      <w:proofErr w:type="spellEnd"/>
      <w:r w:rsidRPr="009552A7">
        <w:rPr>
          <w:lang w:val="en-US"/>
        </w:rPr>
        <w:t xml:space="preserve">, of </w:t>
      </w:r>
      <w:proofErr w:type="spellStart"/>
      <w:r w:rsidRPr="009552A7">
        <w:rPr>
          <w:lang w:val="en-US"/>
        </w:rPr>
        <w:t>Ts'ien</w:t>
      </w:r>
      <w:proofErr w:type="spellEnd"/>
      <w:r w:rsidRPr="009552A7">
        <w:rPr>
          <w:lang w:val="en-US"/>
        </w:rPr>
        <w:t xml:space="preserve"> </w:t>
      </w:r>
      <w:proofErr w:type="spellStart"/>
      <w:proofErr w:type="gramStart"/>
      <w:r w:rsidRPr="009552A7">
        <w:rPr>
          <w:lang w:val="en-US"/>
        </w:rPr>
        <w:t>T'ang</w:t>
      </w:r>
      <w:proofErr w:type="spellEnd"/>
      <w:r w:rsidRPr="009552A7">
        <w:rPr>
          <w:lang w:val="en-US"/>
        </w:rPr>
        <w:t xml:space="preserve"> ;</w:t>
      </w:r>
      <w:proofErr w:type="gramEnd"/>
      <w:r w:rsidRPr="009552A7">
        <w:rPr>
          <w:lang w:val="en-US"/>
        </w:rPr>
        <w:t xml:space="preserve"> Lang Ye, of Nan Sung, and Wang Hi, were </w:t>
      </w:r>
    </w:p>
    <w:p w:rsidR="009552A7" w:rsidRPr="009552A7" w:rsidRDefault="009552A7" w:rsidP="009552A7">
      <w:pPr>
        <w:rPr>
          <w:lang w:val="en-US"/>
        </w:rPr>
      </w:pPr>
      <w:proofErr w:type="gramStart"/>
      <w:r w:rsidRPr="009552A7">
        <w:rPr>
          <w:lang w:val="en-US"/>
        </w:rPr>
        <w:t>the</w:t>
      </w:r>
      <w:proofErr w:type="gramEnd"/>
      <w:r w:rsidRPr="009552A7">
        <w:rPr>
          <w:lang w:val="en-US"/>
        </w:rPr>
        <w:t xml:space="preserve"> first of their times. </w:t>
      </w:r>
    </w:p>
    <w:p w:rsidR="009552A7" w:rsidRPr="009552A7" w:rsidRDefault="009552A7" w:rsidP="009552A7">
      <w:pPr>
        <w:rPr>
          <w:lang w:val="en-US"/>
        </w:rPr>
      </w:pPr>
    </w:p>
    <w:p w:rsidR="009552A7" w:rsidRPr="009552A7" w:rsidRDefault="009552A7" w:rsidP="009552A7">
      <w:pPr>
        <w:rPr>
          <w:lang w:val="en-US"/>
        </w:rPr>
      </w:pPr>
      <w:proofErr w:type="spellStart"/>
      <w:r w:rsidRPr="009552A7">
        <w:rPr>
          <w:lang w:val="en-US"/>
        </w:rPr>
        <w:t>P'au</w:t>
      </w:r>
      <w:proofErr w:type="spellEnd"/>
      <w:r w:rsidRPr="009552A7">
        <w:rPr>
          <w:lang w:val="en-US"/>
        </w:rPr>
        <w:t xml:space="preserve"> P*oh </w:t>
      </w:r>
      <w:proofErr w:type="spellStart"/>
      <w:r w:rsidRPr="009552A7">
        <w:rPr>
          <w:lang w:val="en-US"/>
        </w:rPr>
        <w:t>Tsz</w:t>
      </w:r>
      <w:proofErr w:type="spellEnd"/>
      <w:r w:rsidRPr="009552A7">
        <w:rPr>
          <w:lang w:val="en-US"/>
        </w:rPr>
        <w:t>' * says that the most skillful player was called K*</w:t>
      </w:r>
      <w:proofErr w:type="spellStart"/>
      <w:r w:rsidRPr="009552A7">
        <w:rPr>
          <w:lang w:val="en-US"/>
        </w:rPr>
        <w:t>i</w:t>
      </w:r>
      <w:proofErr w:type="spellEnd"/>
      <w:r w:rsidRPr="009552A7">
        <w:rPr>
          <w:lang w:val="en-US"/>
        </w:rPr>
        <w:t xml:space="preserve"> </w:t>
      </w:r>
      <w:proofErr w:type="spellStart"/>
      <w:r w:rsidRPr="009552A7">
        <w:rPr>
          <w:lang w:val="en-US"/>
        </w:rPr>
        <w:t>shing</w:t>
      </w:r>
      <w:proofErr w:type="spellEnd"/>
      <w:r w:rsidRPr="009552A7">
        <w:rPr>
          <w:lang w:val="en-US"/>
        </w:rPr>
        <w:t xml:space="preserve"> (that is, " Chess Sage "), therefore Yen </w:t>
      </w:r>
      <w:proofErr w:type="spellStart"/>
      <w:r w:rsidRPr="009552A7">
        <w:rPr>
          <w:lang w:val="en-US"/>
        </w:rPr>
        <w:t>Tsz</w:t>
      </w:r>
      <w:proofErr w:type="spellEnd"/>
      <w:r w:rsidRPr="009552A7">
        <w:rPr>
          <w:lang w:val="en-US"/>
        </w:rPr>
        <w:t xml:space="preserve">' </w:t>
      </w:r>
      <w:proofErr w:type="spellStart"/>
      <w:r w:rsidRPr="009552A7">
        <w:rPr>
          <w:lang w:val="en-US"/>
        </w:rPr>
        <w:t>K'ing</w:t>
      </w:r>
      <w:proofErr w:type="spellEnd"/>
      <w:r w:rsidRPr="009552A7">
        <w:rPr>
          <w:lang w:val="en-US"/>
        </w:rPr>
        <w:t xml:space="preserve"> (Wu Yen Wii) and Ma Sui Ming are called Chess Sages even at</w:t>
      </w:r>
      <w:r w:rsidR="00137E5B">
        <w:rPr>
          <w:lang w:val="en-US"/>
        </w:rPr>
        <w:t xml:space="preserve"> present. One who carves skill</w:t>
      </w:r>
      <w:r w:rsidRPr="009552A7">
        <w:rPr>
          <w:lang w:val="en-US"/>
        </w:rPr>
        <w:t xml:space="preserve">fully is called </w:t>
      </w:r>
      <w:proofErr w:type="spellStart"/>
      <w:r w:rsidRPr="009552A7">
        <w:rPr>
          <w:lang w:val="en-US"/>
        </w:rPr>
        <w:t>Muk</w:t>
      </w:r>
      <w:proofErr w:type="spellEnd"/>
      <w:r w:rsidRPr="009552A7">
        <w:rPr>
          <w:lang w:val="en-US"/>
        </w:rPr>
        <w:t xml:space="preserve"> </w:t>
      </w:r>
      <w:proofErr w:type="spellStart"/>
      <w:r w:rsidRPr="009552A7">
        <w:rPr>
          <w:lang w:val="en-US"/>
        </w:rPr>
        <w:t>shing</w:t>
      </w:r>
      <w:proofErr w:type="spellEnd"/>
      <w:r w:rsidRPr="009552A7">
        <w:rPr>
          <w:lang w:val="en-US"/>
        </w:rPr>
        <w:t xml:space="preserve">, or </w:t>
      </w:r>
      <w:proofErr w:type="gramStart"/>
      <w:r w:rsidRPr="009552A7">
        <w:rPr>
          <w:lang w:val="en-US"/>
        </w:rPr>
        <w:t>" Wood</w:t>
      </w:r>
      <w:proofErr w:type="gramEnd"/>
      <w:r w:rsidRPr="009552A7">
        <w:rPr>
          <w:lang w:val="en-US"/>
        </w:rPr>
        <w:t xml:space="preserve"> Sage," therefore Chang </w:t>
      </w:r>
      <w:proofErr w:type="spellStart"/>
      <w:r w:rsidRPr="009552A7">
        <w:rPr>
          <w:lang w:val="en-US"/>
        </w:rPr>
        <w:t>Heng</w:t>
      </w:r>
      <w:proofErr w:type="spellEnd"/>
      <w:r w:rsidRPr="009552A7">
        <w:rPr>
          <w:lang w:val="en-US"/>
        </w:rPr>
        <w:t xml:space="preserve"> * and Ma </w:t>
      </w:r>
    </w:p>
    <w:p w:rsidR="009552A7" w:rsidRPr="009552A7" w:rsidRDefault="009552A7" w:rsidP="009552A7">
      <w:pPr>
        <w:rPr>
          <w:lang w:val="en-US"/>
        </w:rPr>
      </w:pPr>
      <w:r w:rsidRPr="009552A7">
        <w:rPr>
          <w:lang w:val="en-US"/>
        </w:rPr>
        <w:t xml:space="preserve">Chung </w:t>
      </w:r>
      <w:proofErr w:type="gramStart"/>
      <w:r w:rsidRPr="009552A7">
        <w:rPr>
          <w:lang w:val="en-US"/>
        </w:rPr>
        <w:t>are</w:t>
      </w:r>
      <w:proofErr w:type="gramEnd"/>
      <w:r w:rsidRPr="009552A7">
        <w:rPr>
          <w:lang w:val="en-US"/>
        </w:rPr>
        <w:t xml:space="preserve"> known as </w:t>
      </w:r>
      <w:proofErr w:type="spellStart"/>
      <w:r w:rsidRPr="009552A7">
        <w:rPr>
          <w:lang w:val="en-US"/>
        </w:rPr>
        <w:t>Muk</w:t>
      </w:r>
      <w:proofErr w:type="spellEnd"/>
      <w:r w:rsidRPr="009552A7">
        <w:rPr>
          <w:lang w:val="en-US"/>
        </w:rPr>
        <w:t xml:space="preserve"> </w:t>
      </w:r>
      <w:proofErr w:type="spellStart"/>
      <w:r w:rsidRPr="009552A7">
        <w:rPr>
          <w:lang w:val="en-US"/>
        </w:rPr>
        <w:t>Shing</w:t>
      </w:r>
      <w:proofErr w:type="spell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In the time of </w:t>
      </w:r>
      <w:proofErr w:type="spellStart"/>
      <w:r w:rsidRPr="009552A7">
        <w:rPr>
          <w:lang w:val="en-US"/>
        </w:rPr>
        <w:t>T'ai</w:t>
      </w:r>
      <w:proofErr w:type="spellEnd"/>
      <w:r w:rsidRPr="009552A7">
        <w:rPr>
          <w:lang w:val="en-US"/>
        </w:rPr>
        <w:t xml:space="preserve"> Chung, of the </w:t>
      </w:r>
      <w:proofErr w:type="spellStart"/>
      <w:r w:rsidRPr="009552A7">
        <w:rPr>
          <w:lang w:val="en-US"/>
        </w:rPr>
        <w:t>T'ang</w:t>
      </w:r>
      <w:proofErr w:type="spellEnd"/>
      <w:r w:rsidRPr="009552A7">
        <w:rPr>
          <w:lang w:val="en-US"/>
        </w:rPr>
        <w:t xml:space="preserve"> dynasty (A. D. 847-860) Japan sent a tribute of Go stones made of gems to China, saying that in the south of that country there is an island called </w:t>
      </w:r>
      <w:proofErr w:type="spellStart"/>
      <w:r w:rsidRPr="009552A7">
        <w:rPr>
          <w:lang w:val="en-US"/>
        </w:rPr>
        <w:t>Shiu</w:t>
      </w:r>
      <w:proofErr w:type="spellEnd"/>
      <w:r w:rsidRPr="009552A7">
        <w:rPr>
          <w:lang w:val="en-US"/>
        </w:rPr>
        <w:t xml:space="preserve"> Ken (Chinese, </w:t>
      </w:r>
      <w:proofErr w:type="spellStart"/>
      <w:r w:rsidRPr="009552A7">
        <w:rPr>
          <w:lang w:val="en-US"/>
        </w:rPr>
        <w:t>tsdp</w:t>
      </w:r>
      <w:proofErr w:type="spellEnd"/>
      <w:r w:rsidRPr="009552A7">
        <w:rPr>
          <w:lang w:val="en-US"/>
        </w:rPr>
        <w:t xml:space="preserve"> in), on which is a pond called </w:t>
      </w:r>
      <w:proofErr w:type="spellStart"/>
      <w:r w:rsidRPr="009552A7">
        <w:rPr>
          <w:lang w:val="en-US"/>
        </w:rPr>
        <w:t>Shudan</w:t>
      </w:r>
      <w:proofErr w:type="spellEnd"/>
      <w:r w:rsidRPr="009552A7">
        <w:rPr>
          <w:lang w:val="en-US"/>
        </w:rPr>
        <w:t xml:space="preserve"> (Chinese, </w:t>
      </w:r>
      <w:proofErr w:type="spellStart"/>
      <w:r w:rsidRPr="009552A7">
        <w:rPr>
          <w:lang w:val="en-US"/>
        </w:rPr>
        <w:t>shau</w:t>
      </w:r>
      <w:proofErr w:type="spellEnd"/>
      <w:r w:rsidRPr="009552A7">
        <w:rPr>
          <w:lang w:val="en-US"/>
        </w:rPr>
        <w:t xml:space="preserve"> </w:t>
      </w:r>
      <w:proofErr w:type="spellStart"/>
      <w:r w:rsidRPr="009552A7">
        <w:rPr>
          <w:lang w:val="en-US"/>
        </w:rPr>
        <w:t>fdm</w:t>
      </w:r>
      <w:proofErr w:type="spellEnd"/>
      <w:r w:rsidRPr="009552A7">
        <w:rPr>
          <w:lang w:val="en-US"/>
        </w:rPr>
        <w:t xml:space="preserve">). In it the Go stones are produced. The Japanese commentator says the island of </w:t>
      </w:r>
      <w:proofErr w:type="spellStart"/>
      <w:r w:rsidRPr="009552A7">
        <w:rPr>
          <w:lang w:val="en-US"/>
        </w:rPr>
        <w:t>Shiu</w:t>
      </w:r>
      <w:proofErr w:type="spellEnd"/>
      <w:r w:rsidRPr="009552A7">
        <w:rPr>
          <w:lang w:val="en-US"/>
        </w:rPr>
        <w:t xml:space="preserve"> Ken is not </w:t>
      </w:r>
      <w:proofErr w:type="gramStart"/>
      <w:r w:rsidRPr="009552A7">
        <w:rPr>
          <w:lang w:val="en-US"/>
        </w:rPr>
        <w:t>known ;</w:t>
      </w:r>
      <w:proofErr w:type="gramEnd"/>
      <w:r w:rsidRPr="009552A7">
        <w:rPr>
          <w:lang w:val="en-US"/>
        </w:rPr>
        <w:t xml:space="preserve"> it may be </w:t>
      </w:r>
      <w:proofErr w:type="spellStart"/>
      <w:r w:rsidRPr="009552A7">
        <w:rPr>
          <w:lang w:val="en-US"/>
        </w:rPr>
        <w:t>Nachi</w:t>
      </w:r>
      <w:proofErr w:type="spellEnd"/>
      <w:r w:rsidRPr="009552A7">
        <w:rPr>
          <w:lang w:val="en-US"/>
        </w:rPr>
        <w:t xml:space="preserve"> no </w:t>
      </w:r>
      <w:proofErr w:type="spellStart"/>
      <w:r w:rsidRPr="009552A7">
        <w:rPr>
          <w:lang w:val="en-US"/>
        </w:rPr>
        <w:t>hama</w:t>
      </w:r>
      <w:proofErr w:type="spellEnd"/>
      <w:r w:rsidRPr="009552A7">
        <w:rPr>
          <w:lang w:val="en-US"/>
        </w:rPr>
        <w:t xml:space="preserve">, in </w:t>
      </w:r>
      <w:proofErr w:type="spellStart"/>
      <w:r w:rsidRPr="009552A7">
        <w:rPr>
          <w:lang w:val="en-US"/>
        </w:rPr>
        <w:t>Kishiu</w:t>
      </w:r>
      <w:proofErr w:type="spell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The board for Go is about six inches (Japanese *) thick, one foot four inches long, and one foot three inches wide. The rectangles are eight-tenths by seven-tenths of an inch. Each direction has 19 me (or " eyes "). The best wood is Kaya^ (Chinese, /?); the next, </w:t>
      </w:r>
      <w:proofErr w:type="spellStart"/>
      <w:r w:rsidRPr="009552A7">
        <w:rPr>
          <w:lang w:val="en-US"/>
        </w:rPr>
        <w:t>Hinoki</w:t>
      </w:r>
      <w:proofErr w:type="spellEnd"/>
      <w:r w:rsidRPr="009552A7">
        <w:rPr>
          <w:lang w:val="en-US"/>
        </w:rPr>
        <w:t xml:space="preserve">^ (Chinese, </w:t>
      </w:r>
      <w:proofErr w:type="spellStart"/>
      <w:r w:rsidRPr="009552A7">
        <w:rPr>
          <w:lang w:val="en-US"/>
        </w:rPr>
        <w:t>kui</w:t>
      </w:r>
      <w:proofErr w:type="spellEnd"/>
      <w:r w:rsidRPr="009552A7">
        <w:rPr>
          <w:lang w:val="en-US"/>
        </w:rPr>
        <w:t xml:space="preserve">), and the next best, </w:t>
      </w:r>
      <w:proofErr w:type="spellStart"/>
      <w:r w:rsidRPr="009552A7">
        <w:rPr>
          <w:lang w:val="en-US"/>
        </w:rPr>
        <w:t>Katsura</w:t>
      </w:r>
      <w:proofErr w:type="spellEnd"/>
      <w:r w:rsidRPr="009552A7">
        <w:rPr>
          <w:lang w:val="en-US"/>
        </w:rPr>
        <w:t xml:space="preserve">^ (Chinese, </w:t>
      </w:r>
      <w:proofErr w:type="spellStart"/>
      <w:r w:rsidRPr="009552A7">
        <w:rPr>
          <w:lang w:val="en-US"/>
        </w:rPr>
        <w:t>kwai</w:t>
      </w:r>
      <w:proofErr w:type="spellEnd"/>
      <w:r w:rsidRPr="009552A7">
        <w:rPr>
          <w:lang w:val="en-US"/>
        </w:rPr>
        <w:t xml:space="preserve">). When a new board of Kay a wood cracks, if it is put in a box for some time it becomes as before.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Tradition says that Lord </w:t>
      </w:r>
      <w:proofErr w:type="spellStart"/>
      <w:r w:rsidRPr="009552A7">
        <w:rPr>
          <w:lang w:val="en-US"/>
        </w:rPr>
        <w:t>Kibi</w:t>
      </w:r>
      <w:proofErr w:type="spellEnd"/>
      <w:r w:rsidRPr="009552A7">
        <w:rPr>
          <w:lang w:val="en-US"/>
        </w:rPr>
        <w:t xml:space="preserve"> introduced Go into Japan in the 7th year</w:t>
      </w:r>
      <w:r w:rsidR="00137E5B">
        <w:rPr>
          <w:lang w:val="en-US"/>
        </w:rPr>
        <w:t xml:space="preserve"> </w:t>
      </w:r>
      <w:r w:rsidRPr="009552A7">
        <w:rPr>
          <w:lang w:val="en-US"/>
        </w:rPr>
        <w:t xml:space="preserve">of </w:t>
      </w:r>
      <w:proofErr w:type="spellStart"/>
      <w:r w:rsidRPr="009552A7">
        <w:rPr>
          <w:lang w:val="en-US"/>
        </w:rPr>
        <w:t>Te</w:t>
      </w:r>
      <w:proofErr w:type="gramStart"/>
      <w:r w:rsidRPr="009552A7">
        <w:rPr>
          <w:lang w:val="en-US"/>
        </w:rPr>
        <w:t>?i</w:t>
      </w:r>
      <w:proofErr w:type="spellEnd"/>
      <w:proofErr w:type="gramEnd"/>
      <w:r w:rsidRPr="009552A7">
        <w:rPr>
          <w:lang w:val="en-US"/>
        </w:rPr>
        <w:t xml:space="preserve"> Pei (A. D. 735), he having been twenty years in China. Some say </w:t>
      </w:r>
      <w:proofErr w:type="spellStart"/>
      <w:r w:rsidRPr="009552A7">
        <w:rPr>
          <w:lang w:val="en-US"/>
        </w:rPr>
        <w:t>Shaku</w:t>
      </w:r>
      <w:proofErr w:type="spellEnd"/>
      <w:r w:rsidRPr="009552A7">
        <w:rPr>
          <w:lang w:val="en-US"/>
        </w:rPr>
        <w:t xml:space="preserve"> Ben </w:t>
      </w:r>
      <w:proofErr w:type="spellStart"/>
      <w:r w:rsidRPr="009552A7">
        <w:rPr>
          <w:lang w:val="en-US"/>
        </w:rPr>
        <w:t>Sho</w:t>
      </w:r>
      <w:proofErr w:type="spellEnd"/>
      <w:r w:rsidRPr="009552A7">
        <w:rPr>
          <w:lang w:val="en-US"/>
        </w:rPr>
        <w:t xml:space="preserve"> went to China to study,</w:t>
      </w:r>
      <w:r w:rsidR="00137E5B">
        <w:rPr>
          <w:lang w:val="en-US"/>
        </w:rPr>
        <w:t xml:space="preserve"> and played Go with </w:t>
      </w:r>
      <w:proofErr w:type="spellStart"/>
      <w:r w:rsidR="00137E5B">
        <w:rPr>
          <w:lang w:val="en-US"/>
        </w:rPr>
        <w:t>Huan</w:t>
      </w:r>
      <w:proofErr w:type="spellEnd"/>
      <w:r w:rsidR="00137E5B">
        <w:rPr>
          <w:lang w:val="en-US"/>
        </w:rPr>
        <w:t xml:space="preserve"> </w:t>
      </w:r>
      <w:proofErr w:type="spellStart"/>
      <w:r w:rsidR="00137E5B">
        <w:rPr>
          <w:lang w:val="en-US"/>
        </w:rPr>
        <w:t>Tsung</w:t>
      </w:r>
      <w:proofErr w:type="spellEnd"/>
      <w:r w:rsidR="00137E5B">
        <w:rPr>
          <w:lang w:val="en-US"/>
        </w:rPr>
        <w:t xml:space="preserve"> </w:t>
      </w:r>
      <w:r w:rsidRPr="009552A7">
        <w:rPr>
          <w:lang w:val="en-US"/>
        </w:rPr>
        <w:t xml:space="preserve">a native of </w:t>
      </w:r>
      <w:proofErr w:type="spellStart"/>
      <w:r w:rsidRPr="009552A7">
        <w:rPr>
          <w:lang w:val="en-US"/>
        </w:rPr>
        <w:t>Tti</w:t>
      </w:r>
      <w:proofErr w:type="spellEnd"/>
      <w:r w:rsidRPr="009552A7">
        <w:rPr>
          <w:lang w:val="en-US"/>
        </w:rPr>
        <w:t xml:space="preserve"> Ling, and is, consequently, referred to under this pseudonym. High </w:t>
      </w:r>
      <w:r w:rsidRPr="009552A7">
        <w:rPr>
          <w:lang w:val="en-US"/>
        </w:rPr>
        <w:lastRenderedPageBreak/>
        <w:t xml:space="preserve">honors were lavished upon him during his lifetime, in recognition no less of his learning than of his poetical genius. </w:t>
      </w:r>
      <w:proofErr w:type="gramStart"/>
      <w:r w:rsidRPr="009552A7">
        <w:rPr>
          <w:lang w:val="en-US"/>
        </w:rPr>
        <w:t xml:space="preserve">— </w:t>
      </w:r>
      <w:proofErr w:type="spellStart"/>
      <w:r w:rsidRPr="009552A7">
        <w:rPr>
          <w:lang w:val="en-US"/>
        </w:rPr>
        <w:t>Chintse</w:t>
      </w:r>
      <w:proofErr w:type="spellEnd"/>
      <w:r w:rsidRPr="009552A7">
        <w:rPr>
          <w:lang w:val="en-US"/>
        </w:rPr>
        <w:t xml:space="preserve"> Header* s Manual, No. 680.</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^The adopted designation of </w:t>
      </w:r>
      <w:proofErr w:type="spellStart"/>
      <w:r w:rsidRPr="009552A7">
        <w:rPr>
          <w:lang w:val="en-US"/>
        </w:rPr>
        <w:t>Ko</w:t>
      </w:r>
      <w:proofErr w:type="spellEnd"/>
      <w:r w:rsidRPr="009552A7">
        <w:rPr>
          <w:lang w:val="en-US"/>
        </w:rPr>
        <w:t xml:space="preserve"> Hung, fourth century A. D. One of the most celebrated among the doctors of Taoism and adepts in the art and practice of alchemy. — Chinese Reader* 5 </w:t>
      </w:r>
    </w:p>
    <w:p w:rsidR="009552A7" w:rsidRPr="009552A7" w:rsidRDefault="009552A7" w:rsidP="009552A7">
      <w:pPr>
        <w:rPr>
          <w:lang w:val="en-US"/>
        </w:rPr>
      </w:pPr>
      <w:proofErr w:type="gramStart"/>
      <w:r w:rsidRPr="009552A7">
        <w:rPr>
          <w:lang w:val="en-US"/>
        </w:rPr>
        <w:t>Manual, No. 274.</w:t>
      </w:r>
      <w:proofErr w:type="gramEnd"/>
      <w:r w:rsidRPr="009552A7">
        <w:rPr>
          <w:lang w:val="en-US"/>
        </w:rPr>
        <w:t xml:space="preserve">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A. D. 78-139. Grand Historiographer in the reign of Han Shun Ti, and celebrated for his </w:t>
      </w:r>
    </w:p>
    <w:p w:rsidR="009552A7" w:rsidRPr="009552A7" w:rsidRDefault="009552A7" w:rsidP="009552A7">
      <w:pPr>
        <w:rPr>
          <w:lang w:val="en-US"/>
        </w:rPr>
      </w:pPr>
      <w:proofErr w:type="gramStart"/>
      <w:r w:rsidRPr="009552A7">
        <w:rPr>
          <w:lang w:val="en-US"/>
        </w:rPr>
        <w:t>universal</w:t>
      </w:r>
      <w:proofErr w:type="gramEnd"/>
      <w:r w:rsidRPr="009552A7">
        <w:rPr>
          <w:lang w:val="en-US"/>
        </w:rPr>
        <w:t xml:space="preserve"> knowledge, but more particularly for his mastery of astronomical science. He constructed </w:t>
      </w:r>
    </w:p>
    <w:p w:rsidR="009552A7" w:rsidRPr="009552A7" w:rsidRDefault="009552A7" w:rsidP="009552A7">
      <w:pPr>
        <w:rPr>
          <w:lang w:val="en-US"/>
        </w:rPr>
      </w:pPr>
      <w:proofErr w:type="gramStart"/>
      <w:r w:rsidRPr="009552A7">
        <w:rPr>
          <w:lang w:val="en-US"/>
        </w:rPr>
        <w:t>an</w:t>
      </w:r>
      <w:proofErr w:type="gramEnd"/>
      <w:r w:rsidRPr="009552A7">
        <w:rPr>
          <w:lang w:val="en-US"/>
        </w:rPr>
        <w:t xml:space="preserve"> </w:t>
      </w:r>
      <w:proofErr w:type="spellStart"/>
      <w:r w:rsidRPr="009552A7">
        <w:rPr>
          <w:lang w:val="en-US"/>
        </w:rPr>
        <w:t>uranosphere</w:t>
      </w:r>
      <w:proofErr w:type="spellEnd"/>
      <w:r w:rsidRPr="009552A7">
        <w:rPr>
          <w:lang w:val="en-US"/>
        </w:rPr>
        <w:t xml:space="preserve">, and greatly advanced the sciences of astronomy and mathematics among his </w:t>
      </w:r>
    </w:p>
    <w:p w:rsidR="009552A7" w:rsidRPr="009552A7" w:rsidRDefault="009552A7" w:rsidP="009552A7">
      <w:pPr>
        <w:rPr>
          <w:lang w:val="en-US"/>
        </w:rPr>
      </w:pPr>
      <w:proofErr w:type="gramStart"/>
      <w:r w:rsidRPr="009552A7">
        <w:rPr>
          <w:lang w:val="en-US"/>
        </w:rPr>
        <w:t>countrymen</w:t>
      </w:r>
      <w:proofErr w:type="gramEnd"/>
      <w:r w:rsidRPr="009552A7">
        <w:rPr>
          <w:lang w:val="en-US"/>
        </w:rPr>
        <w:t xml:space="preserve">. — Chinese Reader's Manual, No. 13. </w:t>
      </w:r>
    </w:p>
    <w:p w:rsidR="009552A7" w:rsidRPr="009552A7" w:rsidRDefault="009552A7" w:rsidP="009552A7">
      <w:pPr>
        <w:rPr>
          <w:lang w:val="en-US"/>
        </w:rPr>
      </w:pPr>
    </w:p>
    <w:p w:rsidR="009552A7" w:rsidRPr="009552A7" w:rsidRDefault="009552A7" w:rsidP="009552A7">
      <w:pPr>
        <w:rPr>
          <w:lang w:val="en-US"/>
        </w:rPr>
      </w:pPr>
      <w:proofErr w:type="gramStart"/>
      <w:r w:rsidRPr="009552A7">
        <w:rPr>
          <w:lang w:val="en-US"/>
        </w:rPr>
        <w:t>' The</w:t>
      </w:r>
      <w:proofErr w:type="gramEnd"/>
      <w:r w:rsidRPr="009552A7">
        <w:rPr>
          <w:lang w:val="en-US"/>
        </w:rPr>
        <w:t xml:space="preserve"> Japanese foot is about </w:t>
      </w:r>
      <w:proofErr w:type="spellStart"/>
      <w:r w:rsidRPr="009552A7">
        <w:rPr>
          <w:lang w:val="en-US"/>
        </w:rPr>
        <w:t>j-g^Tyths</w:t>
      </w:r>
      <w:proofErr w:type="spellEnd"/>
      <w:r w:rsidRPr="009552A7">
        <w:rPr>
          <w:lang w:val="en-US"/>
        </w:rPr>
        <w:t xml:space="preserve"> shorter than ours, but the inches are longer, being tenths instead of twelfths of a foot.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The </w:t>
      </w:r>
      <w:proofErr w:type="spellStart"/>
      <w:r w:rsidRPr="009552A7">
        <w:rPr>
          <w:lang w:val="en-US"/>
        </w:rPr>
        <w:t>Torreya</w:t>
      </w:r>
      <w:proofErr w:type="spellEnd"/>
      <w:r w:rsidRPr="009552A7">
        <w:rPr>
          <w:lang w:val="en-US"/>
        </w:rPr>
        <w:t xml:space="preserve"> </w:t>
      </w:r>
      <w:proofErr w:type="spellStart"/>
      <w:r w:rsidRPr="009552A7">
        <w:rPr>
          <w:lang w:val="en-US"/>
        </w:rPr>
        <w:t>Nucifera</w:t>
      </w:r>
      <w:proofErr w:type="spellEnd"/>
      <w:r w:rsidRPr="009552A7">
        <w:rPr>
          <w:lang w:val="en-US"/>
        </w:rPr>
        <w:t xml:space="preserve">, a species of yew, commonly called Fetid Yew, because the young foliage when bruised emits a disagreeable odor.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The </w:t>
      </w:r>
      <w:proofErr w:type="spellStart"/>
      <w:r w:rsidRPr="009552A7">
        <w:rPr>
          <w:lang w:val="en-US"/>
        </w:rPr>
        <w:t>Thuya</w:t>
      </w:r>
      <w:proofErr w:type="spellEnd"/>
      <w:r w:rsidRPr="009552A7">
        <w:rPr>
          <w:lang w:val="en-US"/>
        </w:rPr>
        <w:t xml:space="preserve"> </w:t>
      </w:r>
      <w:proofErr w:type="spellStart"/>
      <w:r w:rsidRPr="009552A7">
        <w:rPr>
          <w:lang w:val="en-US"/>
        </w:rPr>
        <w:t>Obtusa</w:t>
      </w:r>
      <w:proofErr w:type="spellEnd"/>
      <w:r w:rsidRPr="009552A7">
        <w:rPr>
          <w:lang w:val="en-US"/>
        </w:rPr>
        <w:t xml:space="preserve">, a species of cedar.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 The </w:t>
      </w:r>
      <w:proofErr w:type="spellStart"/>
      <w:r w:rsidRPr="009552A7">
        <w:rPr>
          <w:lang w:val="en-US"/>
        </w:rPr>
        <w:t>Cercidiphyllum</w:t>
      </w:r>
      <w:proofErr w:type="spellEnd"/>
      <w:r w:rsidRPr="009552A7">
        <w:rPr>
          <w:lang w:val="en-US"/>
        </w:rPr>
        <w:t xml:space="preserve"> Japonica^ a tree related to the American Magnolia. From this wood </w:t>
      </w:r>
    </w:p>
    <w:p w:rsidR="009552A7" w:rsidRPr="009552A7" w:rsidRDefault="009552A7" w:rsidP="009552A7">
      <w:pPr>
        <w:rPr>
          <w:lang w:val="en-US"/>
        </w:rPr>
      </w:pPr>
      <w:proofErr w:type="gramStart"/>
      <w:r w:rsidRPr="009552A7">
        <w:rPr>
          <w:lang w:val="en-US"/>
        </w:rPr>
        <w:t>the</w:t>
      </w:r>
      <w:proofErr w:type="gramEnd"/>
      <w:r w:rsidRPr="009552A7">
        <w:rPr>
          <w:lang w:val="en-US"/>
        </w:rPr>
        <w:t xml:space="preserve"> </w:t>
      </w:r>
      <w:proofErr w:type="spellStart"/>
      <w:r w:rsidRPr="009552A7">
        <w:rPr>
          <w:lang w:val="en-US"/>
        </w:rPr>
        <w:t>Ainos</w:t>
      </w:r>
      <w:proofErr w:type="spellEnd"/>
      <w:r w:rsidRPr="009552A7">
        <w:rPr>
          <w:lang w:val="en-US"/>
        </w:rPr>
        <w:t xml:space="preserve"> hollow their canoes and make mortars found in every </w:t>
      </w:r>
      <w:proofErr w:type="spellStart"/>
      <w:r w:rsidRPr="009552A7">
        <w:rPr>
          <w:lang w:val="en-US"/>
        </w:rPr>
        <w:t>Aino</w:t>
      </w:r>
      <w:proofErr w:type="spellEnd"/>
      <w:r w:rsidRPr="009552A7">
        <w:rPr>
          <w:lang w:val="en-US"/>
        </w:rPr>
        <w:t xml:space="preserve"> house and used in pounding </w:t>
      </w:r>
    </w:p>
    <w:p w:rsidR="009552A7" w:rsidRPr="009552A7" w:rsidRDefault="009552A7" w:rsidP="009552A7">
      <w:pPr>
        <w:rPr>
          <w:lang w:val="en-US"/>
        </w:rPr>
      </w:pPr>
      <w:proofErr w:type="gramStart"/>
      <w:r w:rsidRPr="009552A7">
        <w:rPr>
          <w:lang w:val="en-US"/>
        </w:rPr>
        <w:t>grain</w:t>
      </w:r>
      <w:proofErr w:type="gramEnd"/>
      <w:r w:rsidRPr="009552A7">
        <w:rPr>
          <w:lang w:val="en-US"/>
        </w:rPr>
        <w:t xml:space="preserve">. — Charles S. Sargent, Garden and Forest, Vol. VI, p. 52. </w:t>
      </w:r>
    </w:p>
    <w:p w:rsidR="009552A7" w:rsidRPr="009552A7" w:rsidRDefault="009552A7" w:rsidP="009552A7">
      <w:pPr>
        <w:rPr>
          <w:lang w:val="en-US"/>
        </w:rPr>
      </w:pPr>
    </w:p>
    <w:p w:rsidR="009552A7" w:rsidRPr="009552A7" w:rsidRDefault="009552A7" w:rsidP="009552A7">
      <w:pPr>
        <w:rPr>
          <w:lang w:val="en-US"/>
        </w:rPr>
      </w:pPr>
      <w:r w:rsidRPr="009552A7">
        <w:rPr>
          <w:lang w:val="en-US"/>
        </w:rPr>
        <w:t>(</w:t>
      </w:r>
      <w:proofErr w:type="gramStart"/>
      <w:r w:rsidRPr="009552A7">
        <w:rPr>
          <w:lang w:val="en-US"/>
        </w:rPr>
        <w:t>reigned</w:t>
      </w:r>
      <w:proofErr w:type="gramEnd"/>
      <w:r w:rsidRPr="009552A7">
        <w:rPr>
          <w:lang w:val="en-US"/>
        </w:rPr>
        <w:t xml:space="preserve"> A. D. 713-756) before he became Emperor. The writer remarks that perhaps Ben </w:t>
      </w:r>
      <w:proofErr w:type="spellStart"/>
      <w:r w:rsidRPr="009552A7">
        <w:rPr>
          <w:lang w:val="en-US"/>
        </w:rPr>
        <w:t>Sho</w:t>
      </w:r>
      <w:proofErr w:type="spellEnd"/>
      <w:r w:rsidRPr="009552A7">
        <w:rPr>
          <w:lang w:val="en-US"/>
        </w:rPr>
        <w:t xml:space="preserve"> already knew the game. </w:t>
      </w:r>
    </w:p>
    <w:p w:rsidR="009552A7" w:rsidRPr="009552A7" w:rsidRDefault="009552A7" w:rsidP="009552A7">
      <w:pPr>
        <w:rPr>
          <w:lang w:val="en-US"/>
        </w:rPr>
      </w:pPr>
    </w:p>
    <w:p w:rsidR="009552A7" w:rsidRPr="009552A7" w:rsidRDefault="009552A7" w:rsidP="009552A7">
      <w:pPr>
        <w:rPr>
          <w:lang w:val="en-US"/>
        </w:rPr>
      </w:pPr>
      <w:r w:rsidRPr="009552A7">
        <w:rPr>
          <w:lang w:val="en-US"/>
        </w:rPr>
        <w:t>Japanese annals relate that in the 7th month of the loth year of Ten</w:t>
      </w:r>
      <w:r w:rsidR="00137E5B">
        <w:rPr>
          <w:lang w:val="en-US"/>
        </w:rPr>
        <w:t xml:space="preserve"> </w:t>
      </w:r>
      <w:proofErr w:type="spellStart"/>
      <w:r w:rsidRPr="009552A7">
        <w:rPr>
          <w:lang w:val="en-US"/>
        </w:rPr>
        <w:t>Pel</w:t>
      </w:r>
      <w:proofErr w:type="spellEnd"/>
      <w:r w:rsidRPr="009552A7">
        <w:rPr>
          <w:lang w:val="en-US"/>
        </w:rPr>
        <w:t xml:space="preserve"> (A. D. 738) </w:t>
      </w:r>
      <w:proofErr w:type="spellStart"/>
      <w:r w:rsidRPr="009552A7">
        <w:rPr>
          <w:lang w:val="en-US"/>
        </w:rPr>
        <w:t>Otomo</w:t>
      </w:r>
      <w:proofErr w:type="spellEnd"/>
      <w:r w:rsidRPr="009552A7">
        <w:rPr>
          <w:lang w:val="en-US"/>
        </w:rPr>
        <w:t xml:space="preserve"> no </w:t>
      </w:r>
      <w:proofErr w:type="spellStart"/>
      <w:r w:rsidRPr="009552A7">
        <w:rPr>
          <w:lang w:val="en-US"/>
        </w:rPr>
        <w:t>Shukune</w:t>
      </w:r>
      <w:proofErr w:type="spellEnd"/>
      <w:r w:rsidRPr="009552A7">
        <w:rPr>
          <w:lang w:val="en-US"/>
        </w:rPr>
        <w:t xml:space="preserve"> </w:t>
      </w:r>
      <w:proofErr w:type="spellStart"/>
      <w:r w:rsidRPr="009552A7">
        <w:rPr>
          <w:lang w:val="en-US"/>
        </w:rPr>
        <w:t>Komushi</w:t>
      </w:r>
      <w:proofErr w:type="spellEnd"/>
      <w:r w:rsidRPr="009552A7">
        <w:rPr>
          <w:lang w:val="en-US"/>
        </w:rPr>
        <w:t xml:space="preserve"> played </w:t>
      </w:r>
      <w:proofErr w:type="gramStart"/>
      <w:r w:rsidRPr="009552A7">
        <w:rPr>
          <w:lang w:val="en-US"/>
        </w:rPr>
        <w:t>Go</w:t>
      </w:r>
      <w:proofErr w:type="gramEnd"/>
      <w:r w:rsidRPr="009552A7">
        <w:rPr>
          <w:lang w:val="en-US"/>
        </w:rPr>
        <w:t xml:space="preserve"> with </w:t>
      </w:r>
      <w:proofErr w:type="spellStart"/>
      <w:r w:rsidRPr="009552A7">
        <w:rPr>
          <w:lang w:val="en-US"/>
        </w:rPr>
        <w:t>Nakatomi</w:t>
      </w:r>
      <w:proofErr w:type="spellEnd"/>
      <w:r w:rsidRPr="009552A7">
        <w:rPr>
          <w:lang w:val="en-US"/>
        </w:rPr>
        <w:t xml:space="preserve"> no Miya </w:t>
      </w:r>
      <w:proofErr w:type="spellStart"/>
      <w:r w:rsidRPr="009552A7">
        <w:rPr>
          <w:lang w:val="en-US"/>
        </w:rPr>
        <w:t>Dokoro</w:t>
      </w:r>
      <w:proofErr w:type="spellEnd"/>
      <w:r w:rsidRPr="009552A7">
        <w:rPr>
          <w:lang w:val="en-US"/>
        </w:rPr>
        <w:t xml:space="preserve"> no </w:t>
      </w:r>
      <w:proofErr w:type="spellStart"/>
      <w:r w:rsidRPr="009552A7">
        <w:rPr>
          <w:lang w:val="en-US"/>
        </w:rPr>
        <w:t>Muragi</w:t>
      </w:r>
      <w:proofErr w:type="spellEnd"/>
      <w:r w:rsidRPr="009552A7">
        <w:rPr>
          <w:lang w:val="en-US"/>
        </w:rPr>
        <w:t xml:space="preserve"> </w:t>
      </w:r>
      <w:proofErr w:type="spellStart"/>
      <w:r w:rsidRPr="009552A7">
        <w:rPr>
          <w:lang w:val="en-US"/>
        </w:rPr>
        <w:t>Adzumabito</w:t>
      </w:r>
      <w:proofErr w:type="spellEnd"/>
      <w:r w:rsidRPr="009552A7">
        <w:rPr>
          <w:lang w:val="en-US"/>
        </w:rPr>
        <w:t xml:space="preserve"> in the leisure time of office, when a dispute arose and </w:t>
      </w:r>
      <w:proofErr w:type="spellStart"/>
      <w:r w:rsidRPr="009552A7">
        <w:rPr>
          <w:lang w:val="en-US"/>
        </w:rPr>
        <w:t>Komushi</w:t>
      </w:r>
      <w:proofErr w:type="spellEnd"/>
      <w:r w:rsidRPr="009552A7">
        <w:rPr>
          <w:lang w:val="en-US"/>
        </w:rPr>
        <w:t xml:space="preserve"> insulted </w:t>
      </w:r>
      <w:proofErr w:type="spellStart"/>
      <w:r w:rsidRPr="009552A7">
        <w:rPr>
          <w:lang w:val="en-US"/>
        </w:rPr>
        <w:t>Adzumabito</w:t>
      </w:r>
      <w:proofErr w:type="spellEnd"/>
      <w:r w:rsidRPr="009552A7">
        <w:rPr>
          <w:lang w:val="en-US"/>
        </w:rPr>
        <w:t xml:space="preserve"> and killed him with his sword. </w:t>
      </w:r>
    </w:p>
    <w:p w:rsidR="009552A7" w:rsidRPr="009552A7" w:rsidRDefault="009552A7" w:rsidP="009552A7">
      <w:pPr>
        <w:rPr>
          <w:lang w:val="en-US"/>
        </w:rPr>
      </w:pPr>
      <w:r w:rsidRPr="009552A7">
        <w:rPr>
          <w:lang w:val="en-US"/>
        </w:rPr>
        <w:lastRenderedPageBreak/>
        <w:t xml:space="preserve">In the records of the Empress </w:t>
      </w:r>
      <w:proofErr w:type="spellStart"/>
      <w:r w:rsidRPr="009552A7">
        <w:rPr>
          <w:lang w:val="en-US"/>
        </w:rPr>
        <w:t>Jito</w:t>
      </w:r>
      <w:proofErr w:type="spellEnd"/>
      <w:r w:rsidRPr="009552A7">
        <w:rPr>
          <w:lang w:val="en-US"/>
        </w:rPr>
        <w:t xml:space="preserve"> (A. D. 690-696) there is a decree prohibiting the game of </w:t>
      </w:r>
      <w:proofErr w:type="spellStart"/>
      <w:r w:rsidRPr="009552A7">
        <w:rPr>
          <w:lang w:val="en-US"/>
        </w:rPr>
        <w:t>Sugoroku</w:t>
      </w:r>
      <w:proofErr w:type="spellEnd"/>
      <w:r w:rsidRPr="009552A7">
        <w:rPr>
          <w:lang w:val="en-US"/>
        </w:rPr>
        <w:t xml:space="preserve"> (p. 81). </w:t>
      </w:r>
      <w:r w:rsidR="00137E5B">
        <w:rPr>
          <w:lang w:val="en-US"/>
        </w:rPr>
        <w:t xml:space="preserve">Perhaps </w:t>
      </w:r>
      <w:proofErr w:type="gramStart"/>
      <w:r w:rsidR="00137E5B">
        <w:rPr>
          <w:lang w:val="en-US"/>
        </w:rPr>
        <w:t>Go</w:t>
      </w:r>
      <w:proofErr w:type="gramEnd"/>
      <w:r w:rsidR="00137E5B">
        <w:rPr>
          <w:lang w:val="en-US"/>
        </w:rPr>
        <w:t xml:space="preserve"> existed in Japan be</w:t>
      </w:r>
      <w:r w:rsidRPr="009552A7">
        <w:rPr>
          <w:lang w:val="en-US"/>
        </w:rPr>
        <w:t xml:space="preserve">fore this, but it is not known when it began. </w:t>
      </w:r>
    </w:p>
    <w:p w:rsidR="009552A7" w:rsidRPr="009552A7" w:rsidRDefault="009552A7" w:rsidP="009552A7">
      <w:pPr>
        <w:rPr>
          <w:lang w:val="en-US"/>
        </w:rPr>
      </w:pPr>
    </w:p>
    <w:p w:rsidR="009552A7" w:rsidRPr="009552A7" w:rsidRDefault="009552A7" w:rsidP="009552A7">
      <w:pPr>
        <w:rPr>
          <w:lang w:val="en-US"/>
        </w:rPr>
      </w:pPr>
      <w:r w:rsidRPr="009552A7">
        <w:rPr>
          <w:lang w:val="en-US"/>
        </w:rPr>
        <w:t xml:space="preserve">Among the most skillful players were I </w:t>
      </w:r>
      <w:proofErr w:type="gramStart"/>
      <w:r w:rsidRPr="009552A7">
        <w:rPr>
          <w:lang w:val="en-US"/>
        </w:rPr>
        <w:t>Un</w:t>
      </w:r>
      <w:proofErr w:type="gramEnd"/>
      <w:r w:rsidRPr="009552A7">
        <w:rPr>
          <w:lang w:val="en-US"/>
        </w:rPr>
        <w:t xml:space="preserve"> Ronin in the time of the</w:t>
      </w:r>
      <w:r w:rsidR="00137E5B">
        <w:rPr>
          <w:lang w:val="en-US"/>
        </w:rPr>
        <w:t xml:space="preserve"> </w:t>
      </w:r>
      <w:r w:rsidRPr="009552A7">
        <w:rPr>
          <w:lang w:val="en-US"/>
        </w:rPr>
        <w:t>Emperor Go-</w:t>
      </w:r>
      <w:proofErr w:type="spellStart"/>
      <w:r w:rsidRPr="009552A7">
        <w:rPr>
          <w:lang w:val="en-US"/>
        </w:rPr>
        <w:t>Tsuchimikado</w:t>
      </w:r>
      <w:proofErr w:type="spellEnd"/>
      <w:r w:rsidRPr="009552A7">
        <w:rPr>
          <w:lang w:val="en-US"/>
        </w:rPr>
        <w:t xml:space="preserve"> (A. D. 1465-1500); Hon In Bo and </w:t>
      </w:r>
      <w:proofErr w:type="spellStart"/>
      <w:r w:rsidRPr="009552A7">
        <w:rPr>
          <w:lang w:val="en-US"/>
        </w:rPr>
        <w:t>Nikkai</w:t>
      </w:r>
      <w:proofErr w:type="spellEnd"/>
      <w:r w:rsidRPr="009552A7">
        <w:rPr>
          <w:lang w:val="en-US"/>
        </w:rPr>
        <w:t xml:space="preserve"> Ho In, of </w:t>
      </w:r>
      <w:proofErr w:type="spellStart"/>
      <w:r w:rsidRPr="009552A7">
        <w:rPr>
          <w:lang w:val="en-US"/>
        </w:rPr>
        <w:t>Jakkoji</w:t>
      </w:r>
      <w:proofErr w:type="spellEnd"/>
      <w:r w:rsidRPr="009552A7">
        <w:rPr>
          <w:lang w:val="en-US"/>
        </w:rPr>
        <w:t xml:space="preserve">, in the time of the Emperor </w:t>
      </w:r>
      <w:proofErr w:type="spellStart"/>
      <w:r w:rsidRPr="009552A7">
        <w:rPr>
          <w:lang w:val="en-US"/>
        </w:rPr>
        <w:t>Goyozei</w:t>
      </w:r>
      <w:proofErr w:type="spellEnd"/>
      <w:r w:rsidRPr="009552A7">
        <w:rPr>
          <w:lang w:val="en-US"/>
        </w:rPr>
        <w:t xml:space="preserve"> (A. D. 1587-1611). </w:t>
      </w:r>
    </w:p>
    <w:p w:rsidR="009552A7" w:rsidRPr="009552A7" w:rsidRDefault="009552A7" w:rsidP="009552A7">
      <w:pPr>
        <w:rPr>
          <w:lang w:val="en-US"/>
        </w:rPr>
      </w:pPr>
      <w:r w:rsidRPr="009552A7">
        <w:rPr>
          <w:lang w:val="en-US"/>
        </w:rPr>
        <w:t>At pr</w:t>
      </w:r>
      <w:r w:rsidR="00137E5B">
        <w:rPr>
          <w:lang w:val="en-US"/>
        </w:rPr>
        <w:t xml:space="preserve">esent Hon </w:t>
      </w:r>
      <w:proofErr w:type="gramStart"/>
      <w:r w:rsidR="00137E5B">
        <w:rPr>
          <w:lang w:val="en-US"/>
        </w:rPr>
        <w:t>In</w:t>
      </w:r>
      <w:proofErr w:type="gramEnd"/>
      <w:r w:rsidR="00137E5B">
        <w:rPr>
          <w:lang w:val="en-US"/>
        </w:rPr>
        <w:t xml:space="preserve"> Bo is called the "</w:t>
      </w:r>
      <w:r w:rsidRPr="009552A7">
        <w:rPr>
          <w:lang w:val="en-US"/>
        </w:rPr>
        <w:t xml:space="preserve">Chess Sage." During his life he received an annuity. At the present day a man named Hon In Bo Do </w:t>
      </w:r>
      <w:proofErr w:type="spellStart"/>
      <w:r w:rsidRPr="009552A7">
        <w:rPr>
          <w:lang w:val="en-US"/>
        </w:rPr>
        <w:t>Saku</w:t>
      </w:r>
      <w:proofErr w:type="spellEnd"/>
      <w:r w:rsidRPr="009552A7">
        <w:rPr>
          <w:lang w:val="en-US"/>
        </w:rPr>
        <w:t xml:space="preserve"> </w:t>
      </w:r>
      <w:r w:rsidR="00137E5B">
        <w:rPr>
          <w:lang w:val="en-US"/>
        </w:rPr>
        <w:t xml:space="preserve"> </w:t>
      </w:r>
      <w:r w:rsidRPr="009552A7">
        <w:rPr>
          <w:lang w:val="en-US"/>
        </w:rPr>
        <w:t xml:space="preserve">is the expert of all time, and may be called the *' Go Sage." </w:t>
      </w:r>
    </w:p>
    <w:p w:rsidR="009552A7" w:rsidRPr="009552A7" w:rsidRDefault="009552A7" w:rsidP="009552A7">
      <w:pPr>
        <w:rPr>
          <w:lang w:val="en-US"/>
        </w:rPr>
      </w:pPr>
      <w:r w:rsidRPr="009552A7">
        <w:rPr>
          <w:lang w:val="en-US"/>
        </w:rPr>
        <w:t xml:space="preserve">The game of Go is extremely popular in Japan at the present time, and is much played by military men, who regard it as </w:t>
      </w:r>
      <w:proofErr w:type="gramStart"/>
      <w:r w:rsidRPr="009552A7">
        <w:rPr>
          <w:lang w:val="en-US"/>
        </w:rPr>
        <w:t>an</w:t>
      </w:r>
      <w:proofErr w:type="gramEnd"/>
      <w:r w:rsidRPr="009552A7">
        <w:rPr>
          <w:lang w:val="en-US"/>
        </w:rPr>
        <w:t xml:space="preserve"> exercise in military tactics and</w:t>
      </w:r>
      <w:r w:rsidR="007C252B">
        <w:rPr>
          <w:lang w:val="en-US"/>
        </w:rPr>
        <w:t xml:space="preserve"> instructive in the art of war.</w:t>
      </w:r>
    </w:p>
    <w:p w:rsidR="009552A7" w:rsidRPr="009552A7" w:rsidRDefault="009552A7" w:rsidP="009552A7">
      <w:pPr>
        <w:rPr>
          <w:lang w:val="en-US"/>
        </w:rPr>
      </w:pPr>
      <w:r w:rsidRPr="009552A7">
        <w:rPr>
          <w:lang w:val="en-US"/>
        </w:rPr>
        <w:t xml:space="preserve">A clue to the meaning of the game of </w:t>
      </w:r>
      <w:proofErr w:type="spellStart"/>
      <w:r w:rsidRPr="009552A7">
        <w:rPr>
          <w:lang w:val="en-US"/>
        </w:rPr>
        <w:t>Wai</w:t>
      </w:r>
      <w:proofErr w:type="spellEnd"/>
      <w:r w:rsidRPr="009552A7">
        <w:rPr>
          <w:lang w:val="en-US"/>
        </w:rPr>
        <w:t xml:space="preserve"> </w:t>
      </w:r>
      <w:proofErr w:type="spellStart"/>
      <w:r w:rsidRPr="009552A7">
        <w:rPr>
          <w:lang w:val="en-US"/>
        </w:rPr>
        <w:t>k'i</w:t>
      </w:r>
      <w:proofErr w:type="spellEnd"/>
      <w:r w:rsidRPr="009552A7">
        <w:rPr>
          <w:lang w:val="en-US"/>
        </w:rPr>
        <w:t xml:space="preserve">, or Go, is found in the analysis of the Chinese name </w:t>
      </w:r>
      <w:proofErr w:type="spellStart"/>
      <w:r w:rsidRPr="009552A7">
        <w:rPr>
          <w:lang w:val="en-US"/>
        </w:rPr>
        <w:t>kwd</w:t>
      </w:r>
      <w:proofErr w:type="spellEnd"/>
      <w:r w:rsidRPr="009552A7">
        <w:rPr>
          <w:lang w:val="en-US"/>
        </w:rPr>
        <w:t xml:space="preserve"> (Japanese, </w:t>
      </w:r>
      <w:proofErr w:type="spellStart"/>
      <w:r w:rsidRPr="009552A7">
        <w:rPr>
          <w:lang w:val="en-US"/>
        </w:rPr>
        <w:t>kei</w:t>
      </w:r>
      <w:proofErr w:type="spellEnd"/>
      <w:r w:rsidRPr="009552A7">
        <w:rPr>
          <w:lang w:val="en-US"/>
        </w:rPr>
        <w:t xml:space="preserve">) applied to the squares of the board. As already stated, it is compounded of the Chinese characters </w:t>
      </w:r>
    </w:p>
    <w:p w:rsidR="00E06696" w:rsidRPr="009552A7" w:rsidRDefault="009552A7" w:rsidP="009552A7">
      <w:pPr>
        <w:rPr>
          <w:lang w:val="en-US"/>
        </w:rPr>
      </w:pPr>
      <w:proofErr w:type="spellStart"/>
      <w:proofErr w:type="gramStart"/>
      <w:r w:rsidRPr="009552A7">
        <w:rPr>
          <w:lang w:val="en-US"/>
        </w:rPr>
        <w:t>sz</w:t>
      </w:r>
      <w:proofErr w:type="spellEnd"/>
      <w:r w:rsidRPr="009552A7">
        <w:rPr>
          <w:lang w:val="en-US"/>
        </w:rPr>
        <w:t xml:space="preserve">\ four, and </w:t>
      </w:r>
      <w:proofErr w:type="spellStart"/>
      <w:r w:rsidRPr="009552A7">
        <w:rPr>
          <w:lang w:val="en-US"/>
        </w:rPr>
        <w:t>kwd</w:t>
      </w:r>
      <w:proofErr w:type="spellEnd"/>
      <w:r w:rsidRPr="009552A7">
        <w:rPr>
          <w:lang w:val="en-US"/>
        </w:rPr>
        <w:t>, the diagrams used in divination.</w:t>
      </w:r>
      <w:proofErr w:type="gramEnd"/>
      <w:r w:rsidRPr="009552A7">
        <w:rPr>
          <w:lang w:val="en-US"/>
        </w:rPr>
        <w:t xml:space="preserve"> The four diagrams referred to, as will be seen from Fig. 97, are those called </w:t>
      </w:r>
      <w:proofErr w:type="spellStart"/>
      <w:r w:rsidRPr="009552A7">
        <w:rPr>
          <w:lang w:val="en-US"/>
        </w:rPr>
        <w:t>Kan</w:t>
      </w:r>
      <w:proofErr w:type="spellEnd"/>
      <w:r w:rsidRPr="009552A7">
        <w:rPr>
          <w:lang w:val="en-US"/>
        </w:rPr>
        <w:t xml:space="preserve">, Sun, </w:t>
      </w:r>
      <w:proofErr w:type="spellStart"/>
      <w:r w:rsidRPr="009552A7">
        <w:rPr>
          <w:lang w:val="en-US"/>
        </w:rPr>
        <w:t>Kzv'an</w:t>
      </w:r>
      <w:proofErr w:type="spellEnd"/>
      <w:r w:rsidRPr="009552A7">
        <w:rPr>
          <w:lang w:val="en-US"/>
        </w:rPr>
        <w:t xml:space="preserve">, and Kin, and designate the North East, South East, South West, and North West. Thus it appears, like </w:t>
      </w:r>
      <w:proofErr w:type="spellStart"/>
      <w:r w:rsidRPr="009552A7">
        <w:rPr>
          <w:lang w:val="en-US"/>
        </w:rPr>
        <w:t>Nyout</w:t>
      </w:r>
      <w:proofErr w:type="spellEnd"/>
      <w:r w:rsidRPr="009552A7">
        <w:rPr>
          <w:lang w:val="en-US"/>
        </w:rPr>
        <w:t xml:space="preserve"> and </w:t>
      </w:r>
      <w:proofErr w:type="spellStart"/>
      <w:r w:rsidRPr="009552A7">
        <w:rPr>
          <w:lang w:val="en-US"/>
        </w:rPr>
        <w:t>Pachisi</w:t>
      </w:r>
      <w:proofErr w:type="spellEnd"/>
      <w:r w:rsidRPr="009552A7">
        <w:rPr>
          <w:lang w:val="en-US"/>
        </w:rPr>
        <w:t xml:space="preserve">, to be regarded as a game of the Four Directions, and the board has the same </w:t>
      </w:r>
      <w:proofErr w:type="spellStart"/>
      <w:r w:rsidRPr="009552A7">
        <w:rPr>
          <w:lang w:val="en-US"/>
        </w:rPr>
        <w:t>cosmical</w:t>
      </w:r>
      <w:proofErr w:type="spellEnd"/>
      <w:r w:rsidRPr="009552A7">
        <w:rPr>
          <w:lang w:val="en-US"/>
        </w:rPr>
        <w:t xml:space="preserve"> significance as is discovered to </w:t>
      </w:r>
      <w:proofErr w:type="spellStart"/>
      <w:r w:rsidRPr="009552A7">
        <w:rPr>
          <w:lang w:val="en-US"/>
        </w:rPr>
        <w:t>underly</w:t>
      </w:r>
      <w:proofErr w:type="spellEnd"/>
      <w:r w:rsidRPr="009552A7">
        <w:rPr>
          <w:lang w:val="en-US"/>
        </w:rPr>
        <w:t xml:space="preserve"> all other boards upon which games are played. An agreement is also found between the quarters of the board and the four tones of the Chinese spoken language. This correlation appears to be practically extended in the Korean board to the notes of the musical scale, the board emitting a musical note when a piece is played. The note of the board in the University Museum corresponds with F, first space, treble clef, of the European scale.</w:t>
      </w:r>
    </w:p>
    <w:sectPr w:rsidR="00E06696" w:rsidRPr="00955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A7"/>
    <w:rsid w:val="00137E5B"/>
    <w:rsid w:val="007C252B"/>
    <w:rsid w:val="009552A7"/>
    <w:rsid w:val="00A16260"/>
    <w:rsid w:val="00E066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162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162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2398</Words>
  <Characters>13191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3</cp:revision>
  <dcterms:created xsi:type="dcterms:W3CDTF">2013-11-03T21:12:00Z</dcterms:created>
  <dcterms:modified xsi:type="dcterms:W3CDTF">2014-01-25T10:15:00Z</dcterms:modified>
</cp:coreProperties>
</file>